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9D1" w:rsidRPr="00BB1B65" w:rsidRDefault="002F19D1" w:rsidP="0068394B">
      <w:pPr>
        <w:jc w:val="center"/>
        <w:rPr>
          <w:sz w:val="28"/>
          <w:szCs w:val="28"/>
        </w:rPr>
      </w:pPr>
      <w:r w:rsidRPr="00BB1B65">
        <w:rPr>
          <w:sz w:val="28"/>
          <w:szCs w:val="28"/>
        </w:rPr>
        <w:t>МИНОБРНАУКИ РОССИИ</w:t>
      </w:r>
    </w:p>
    <w:p w:rsidR="002F19D1" w:rsidRPr="00BB1B65" w:rsidRDefault="002F19D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19D1" w:rsidRPr="00BB1B65" w:rsidRDefault="002F19D1" w:rsidP="0068394B">
      <w:pPr>
        <w:jc w:val="center"/>
        <w:rPr>
          <w:b/>
          <w:sz w:val="28"/>
          <w:szCs w:val="28"/>
        </w:rPr>
      </w:pPr>
      <w:r w:rsidRPr="00BB1B65">
        <w:rPr>
          <w:b/>
          <w:sz w:val="28"/>
          <w:szCs w:val="28"/>
        </w:rPr>
        <w:t>«Гжельский государственный университет»</w:t>
      </w:r>
    </w:p>
    <w:p w:rsidR="002F19D1" w:rsidRPr="00BB1B65" w:rsidRDefault="002F19D1" w:rsidP="0068394B">
      <w:pPr>
        <w:jc w:val="center"/>
        <w:rPr>
          <w:sz w:val="28"/>
          <w:szCs w:val="28"/>
        </w:rPr>
      </w:pPr>
      <w:r w:rsidRPr="00BB1B65">
        <w:rPr>
          <w:sz w:val="28"/>
          <w:szCs w:val="28"/>
        </w:rPr>
        <w:t>(ГГУ)</w:t>
      </w:r>
    </w:p>
    <w:p w:rsidR="002F19D1" w:rsidRPr="00BB1B65" w:rsidRDefault="002F19D1" w:rsidP="0068394B">
      <w:pPr>
        <w:rPr>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F254D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19D1" w:rsidRPr="00BB1B65" w:rsidRDefault="002F19D1" w:rsidP="0068394B">
      <w:pPr>
        <w:tabs>
          <w:tab w:val="left" w:pos="680"/>
          <w:tab w:val="left" w:pos="851"/>
          <w:tab w:val="left" w:pos="6240"/>
        </w:tabs>
        <w:rPr>
          <w:noProof/>
          <w:sz w:val="28"/>
          <w:szCs w:val="28"/>
        </w:rPr>
      </w:pPr>
      <w:r w:rsidRPr="00BB1B65">
        <w:rPr>
          <w:noProof/>
          <w:sz w:val="28"/>
          <w:szCs w:val="28"/>
        </w:rPr>
        <w:tab/>
      </w:r>
    </w:p>
    <w:p w:rsidR="002F19D1" w:rsidRPr="00BB1B65" w:rsidRDefault="002F19D1" w:rsidP="0068394B">
      <w:pPr>
        <w:tabs>
          <w:tab w:val="left" w:pos="680"/>
          <w:tab w:val="left" w:pos="851"/>
          <w:tab w:val="left" w:pos="6240"/>
        </w:tabs>
        <w:rPr>
          <w:noProof/>
          <w:sz w:val="28"/>
          <w:szCs w:val="28"/>
        </w:rPr>
      </w:pPr>
    </w:p>
    <w:p w:rsidR="002F19D1" w:rsidRPr="00BB1B65" w:rsidRDefault="002F19D1" w:rsidP="0068394B">
      <w:pPr>
        <w:tabs>
          <w:tab w:val="left" w:pos="680"/>
          <w:tab w:val="left" w:pos="851"/>
          <w:tab w:val="left" w:pos="6240"/>
        </w:tabs>
        <w:rPr>
          <w:sz w:val="28"/>
          <w:szCs w:val="28"/>
        </w:rPr>
      </w:pPr>
    </w:p>
    <w:p w:rsidR="002F19D1" w:rsidRPr="00BB1B65" w:rsidRDefault="002F19D1" w:rsidP="0068394B">
      <w:pPr>
        <w:pStyle w:val="Style11"/>
        <w:widowControl/>
        <w:rPr>
          <w:bCs/>
          <w:sz w:val="28"/>
          <w:szCs w:val="28"/>
          <w:u w:val="single"/>
        </w:rPr>
      </w:pPr>
      <w:r w:rsidRPr="00BB1B65">
        <w:rPr>
          <w:bCs/>
          <w:sz w:val="28"/>
          <w:szCs w:val="28"/>
          <w:u w:val="single"/>
        </w:rPr>
        <w:t>Рабочая программа дисциплины</w:t>
      </w:r>
    </w:p>
    <w:p w:rsidR="002F19D1" w:rsidRPr="00BB1B65" w:rsidRDefault="002F19D1" w:rsidP="0068394B">
      <w:pPr>
        <w:tabs>
          <w:tab w:val="left" w:pos="680"/>
          <w:tab w:val="left" w:pos="851"/>
        </w:tabs>
        <w:jc w:val="center"/>
        <w:rPr>
          <w:sz w:val="28"/>
          <w:szCs w:val="28"/>
        </w:rPr>
      </w:pPr>
    </w:p>
    <w:p w:rsidR="002F19D1" w:rsidRPr="00512DAE" w:rsidRDefault="002F19D1" w:rsidP="00512DAE">
      <w:pPr>
        <w:jc w:val="center"/>
        <w:rPr>
          <w:b/>
          <w:bCs/>
          <w:sz w:val="28"/>
          <w:szCs w:val="28"/>
        </w:rPr>
      </w:pPr>
      <w:r w:rsidRPr="00512DAE">
        <w:rPr>
          <w:b/>
          <w:bCs/>
          <w:sz w:val="28"/>
          <w:szCs w:val="28"/>
        </w:rPr>
        <w:t>Социальная ответственность бизнеса</w:t>
      </w:r>
    </w:p>
    <w:p w:rsidR="002F19D1" w:rsidRPr="00BB1B65" w:rsidRDefault="002F19D1" w:rsidP="0068394B">
      <w:pPr>
        <w:tabs>
          <w:tab w:val="left" w:pos="680"/>
          <w:tab w:val="left" w:pos="851"/>
        </w:tabs>
        <w:jc w:val="center"/>
        <w:rPr>
          <w:b/>
          <w:sz w:val="28"/>
          <w:szCs w:val="28"/>
        </w:rPr>
      </w:pPr>
    </w:p>
    <w:p w:rsidR="002F19D1" w:rsidRPr="00BB1B65" w:rsidRDefault="002F19D1" w:rsidP="0068394B">
      <w:pPr>
        <w:pStyle w:val="Style15"/>
        <w:tabs>
          <w:tab w:val="left" w:leader="underscore" w:pos="9856"/>
        </w:tabs>
        <w:ind w:firstLine="720"/>
        <w:rPr>
          <w:rStyle w:val="FontStyle53"/>
          <w:bCs/>
          <w:sz w:val="28"/>
          <w:szCs w:val="28"/>
        </w:rPr>
      </w:pPr>
    </w:p>
    <w:p w:rsidR="002F19D1" w:rsidRPr="00BB1B65" w:rsidRDefault="002F19D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19D1" w:rsidRPr="00BB1B65" w:rsidTr="00804BD9">
        <w:trPr>
          <w:trHeight w:val="409"/>
        </w:trPr>
        <w:tc>
          <w:tcPr>
            <w:tcW w:w="3646" w:type="dxa"/>
          </w:tcPr>
          <w:p w:rsidR="002F19D1" w:rsidRPr="00BB1B65" w:rsidRDefault="002F19D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19D1" w:rsidRPr="00B4511C" w:rsidRDefault="002F19D1" w:rsidP="006717C2">
            <w:pPr>
              <w:rPr>
                <w:rStyle w:val="FontStyle53"/>
                <w:color w:val="000000"/>
                <w:sz w:val="28"/>
                <w:szCs w:val="28"/>
              </w:rPr>
            </w:pPr>
            <w:r w:rsidRPr="00E95A5B">
              <w:rPr>
                <w:color w:val="000000"/>
                <w:sz w:val="28"/>
                <w:szCs w:val="28"/>
              </w:rPr>
              <w:t>38.03.03 Управление персоналом</w:t>
            </w:r>
          </w:p>
        </w:tc>
      </w:tr>
      <w:tr w:rsidR="002F19D1" w:rsidRPr="00BB1B65" w:rsidTr="00804BD9">
        <w:trPr>
          <w:trHeight w:val="402"/>
        </w:trPr>
        <w:tc>
          <w:tcPr>
            <w:tcW w:w="3646" w:type="dxa"/>
          </w:tcPr>
          <w:p w:rsidR="002F19D1" w:rsidRDefault="002F19D1" w:rsidP="00804BD9">
            <w:pPr>
              <w:pStyle w:val="Style15"/>
              <w:tabs>
                <w:tab w:val="left" w:leader="underscore" w:pos="9768"/>
              </w:tabs>
              <w:ind w:right="-5211"/>
              <w:jc w:val="left"/>
              <w:rPr>
                <w:rStyle w:val="FontStyle53"/>
                <w:b w:val="0"/>
                <w:bCs/>
                <w:i/>
                <w:sz w:val="28"/>
                <w:szCs w:val="28"/>
              </w:rPr>
            </w:pPr>
          </w:p>
          <w:p w:rsidR="002F19D1" w:rsidRPr="00BB1B65" w:rsidRDefault="002F19D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19D1" w:rsidRPr="005F23B6" w:rsidRDefault="002F19D1" w:rsidP="0079337D">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19D1" w:rsidRPr="00BB1B65" w:rsidRDefault="002F19D1" w:rsidP="00804BD9">
            <w:pPr>
              <w:pStyle w:val="Style15"/>
              <w:tabs>
                <w:tab w:val="left" w:leader="underscore" w:pos="9768"/>
              </w:tabs>
              <w:jc w:val="center"/>
              <w:rPr>
                <w:rStyle w:val="FontStyle53"/>
                <w:b w:val="0"/>
                <w:bCs/>
                <w:sz w:val="28"/>
                <w:szCs w:val="28"/>
              </w:rPr>
            </w:pP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p w:rsidR="002F19D1" w:rsidRPr="00BB1B65" w:rsidRDefault="002F19D1" w:rsidP="00804BD9">
            <w:pPr>
              <w:pStyle w:val="Style15"/>
              <w:tabs>
                <w:tab w:val="left" w:leader="underscore" w:pos="9768"/>
              </w:tabs>
              <w:jc w:val="left"/>
              <w:rPr>
                <w:rStyle w:val="FontStyle53"/>
                <w:b w:val="0"/>
                <w:bCs/>
                <w:i/>
                <w:sz w:val="28"/>
                <w:szCs w:val="28"/>
              </w:rPr>
            </w:pPr>
          </w:p>
          <w:p w:rsidR="002F19D1" w:rsidRPr="00BB1B65" w:rsidRDefault="002F19D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19D1" w:rsidRPr="00BB1B65" w:rsidRDefault="002F19D1" w:rsidP="00804BD9">
            <w:pPr>
              <w:pStyle w:val="Style15"/>
              <w:tabs>
                <w:tab w:val="left" w:leader="underscore" w:pos="9768"/>
              </w:tabs>
              <w:rPr>
                <w:rStyle w:val="FontStyle53"/>
                <w:b w:val="0"/>
                <w:bCs/>
                <w:sz w:val="28"/>
                <w:szCs w:val="28"/>
              </w:rPr>
            </w:pPr>
          </w:p>
          <w:p w:rsidR="002F19D1" w:rsidRPr="00BB1B65" w:rsidRDefault="002F19D1" w:rsidP="00804BD9">
            <w:pPr>
              <w:pStyle w:val="Style15"/>
              <w:tabs>
                <w:tab w:val="left" w:leader="underscore" w:pos="9768"/>
              </w:tabs>
              <w:rPr>
                <w:rStyle w:val="FontStyle53"/>
                <w:b w:val="0"/>
                <w:bCs/>
                <w:sz w:val="28"/>
                <w:szCs w:val="28"/>
              </w:rPr>
            </w:pPr>
          </w:p>
          <w:p w:rsidR="002F19D1" w:rsidRPr="00BB1B65" w:rsidRDefault="002F19D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rPr>
          <w:rStyle w:val="FontStyle53"/>
          <w:bCs/>
          <w:sz w:val="28"/>
          <w:szCs w:val="28"/>
        </w:rPr>
      </w:pPr>
    </w:p>
    <w:p w:rsidR="002F19D1" w:rsidRPr="00BB1B65" w:rsidRDefault="002F19D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19D1" w:rsidRDefault="002F19D1" w:rsidP="0068394B">
      <w:pPr>
        <w:pStyle w:val="Style15"/>
        <w:tabs>
          <w:tab w:val="left" w:leader="underscore" w:pos="9768"/>
        </w:tabs>
        <w:jc w:val="center"/>
        <w:rPr>
          <w:rStyle w:val="FontStyle53"/>
          <w:b w:val="0"/>
          <w:bCs/>
          <w:sz w:val="28"/>
          <w:szCs w:val="28"/>
        </w:rPr>
      </w:pPr>
      <w:bookmarkStart w:id="0" w:name="_GoBack"/>
      <w:bookmarkEnd w:id="0"/>
    </w:p>
    <w:p w:rsidR="002F19D1" w:rsidRPr="00BB1B65" w:rsidRDefault="002F19D1" w:rsidP="0068394B">
      <w:pPr>
        <w:pStyle w:val="Style15"/>
        <w:tabs>
          <w:tab w:val="left" w:leader="underscore" w:pos="9768"/>
        </w:tabs>
        <w:jc w:val="center"/>
        <w:rPr>
          <w:rStyle w:val="FontStyle53"/>
          <w:b w:val="0"/>
          <w:bCs/>
          <w:sz w:val="28"/>
          <w:szCs w:val="28"/>
        </w:rPr>
      </w:pPr>
    </w:p>
    <w:p w:rsidR="002F19D1" w:rsidRPr="00BB1B65" w:rsidRDefault="002F19D1" w:rsidP="0068394B">
      <w:pPr>
        <w:pStyle w:val="Style15"/>
        <w:tabs>
          <w:tab w:val="left" w:leader="underscore" w:pos="9768"/>
        </w:tabs>
        <w:jc w:val="center"/>
        <w:rPr>
          <w:rStyle w:val="FontStyle53"/>
          <w:b w:val="0"/>
          <w:bCs/>
          <w:sz w:val="28"/>
          <w:szCs w:val="28"/>
        </w:rPr>
      </w:pPr>
    </w:p>
    <w:p w:rsidR="002F19D1" w:rsidRPr="00387760" w:rsidRDefault="002F19D1" w:rsidP="00C6601C">
      <w:pPr>
        <w:ind w:firstLine="709"/>
        <w:jc w:val="both"/>
        <w:rPr>
          <w:b/>
          <w:bCs/>
        </w:rPr>
      </w:pPr>
      <w:r w:rsidRPr="00773DBC">
        <w:lastRenderedPageBreak/>
        <w:t>Рабочая программа дисциплины «</w:t>
      </w:r>
      <w:r w:rsidRPr="00512DAE">
        <w:t>Социальная ответственность бизнеса</w:t>
      </w:r>
      <w:r>
        <w:t>»</w:t>
      </w:r>
      <w:r w:rsidRPr="00773DBC">
        <w:t>составлена в соответствии с требованиями федерального государственного образовательного стандарта высшего образования по</w:t>
      </w:r>
      <w:r w:rsidRPr="00387760">
        <w:t>направлению 38.03.03 Управление персоналом.</w:t>
      </w:r>
    </w:p>
    <w:p w:rsidR="002F19D1" w:rsidRPr="007215DE" w:rsidRDefault="002F19D1" w:rsidP="00C6601C">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2F19D1" w:rsidRPr="00860F49" w:rsidRDefault="002F19D1" w:rsidP="00C6601C">
      <w:pPr>
        <w:ind w:firstLine="709"/>
        <w:jc w:val="both"/>
      </w:pPr>
      <w:r w:rsidRPr="00860F49">
        <w:t>Практическая подготовка реализуется на основе:</w:t>
      </w:r>
    </w:p>
    <w:p w:rsidR="002F19D1" w:rsidRPr="00166C57" w:rsidRDefault="002F19D1" w:rsidP="00C6601C">
      <w:pPr>
        <w:autoSpaceDE w:val="0"/>
        <w:autoSpaceDN w:val="0"/>
        <w:adjustRightInd w:val="0"/>
        <w:jc w:val="both"/>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2F19D1" w:rsidRPr="00860F49" w:rsidRDefault="002F19D1" w:rsidP="00C6601C">
      <w:pPr>
        <w:autoSpaceDE w:val="0"/>
        <w:autoSpaceDN w:val="0"/>
        <w:adjustRightInd w:val="0"/>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2F19D1" w:rsidRPr="002316A5" w:rsidRDefault="002F19D1" w:rsidP="00C6601C">
      <w:pPr>
        <w:ind w:firstLine="709"/>
        <w:jc w:val="both"/>
        <w:rPr>
          <w:bCs/>
        </w:rPr>
      </w:pPr>
      <w:r w:rsidRPr="0038776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w:t>
      </w:r>
      <w:r w:rsidRPr="002316A5">
        <w:rPr>
          <w:bCs/>
        </w:rPr>
        <w:t>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2F19D1" w:rsidRPr="00F65C86" w:rsidRDefault="002F19D1" w:rsidP="00C6601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9D1" w:rsidRDefault="002F19D1" w:rsidP="00C6601C">
      <w:r>
        <w:br w:type="page"/>
      </w:r>
    </w:p>
    <w:p w:rsidR="002F19D1" w:rsidRDefault="002F19D1"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19D1" w:rsidRDefault="002F19D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543"/>
        <w:gridCol w:w="3969"/>
      </w:tblGrid>
      <w:tr w:rsidR="002F19D1" w:rsidRPr="00DC11F5" w:rsidTr="00B00D0E">
        <w:tc>
          <w:tcPr>
            <w:tcW w:w="1875" w:type="dxa"/>
          </w:tcPr>
          <w:p w:rsidR="002F19D1" w:rsidRPr="00707E3B" w:rsidRDefault="002F19D1" w:rsidP="00804BD9">
            <w:pPr>
              <w:jc w:val="center"/>
              <w:rPr>
                <w:b/>
              </w:rPr>
            </w:pPr>
            <w:r w:rsidRPr="00707E3B">
              <w:rPr>
                <w:b/>
              </w:rPr>
              <w:t>Компетенция</w:t>
            </w:r>
          </w:p>
        </w:tc>
        <w:tc>
          <w:tcPr>
            <w:tcW w:w="3543" w:type="dxa"/>
          </w:tcPr>
          <w:p w:rsidR="002F19D1" w:rsidRPr="00707E3B" w:rsidRDefault="002F19D1" w:rsidP="00804BD9">
            <w:pPr>
              <w:jc w:val="center"/>
              <w:rPr>
                <w:b/>
              </w:rPr>
            </w:pPr>
            <w:r w:rsidRPr="00707E3B">
              <w:rPr>
                <w:b/>
              </w:rPr>
              <w:t>Индикаторы достижения компетенций</w:t>
            </w:r>
          </w:p>
        </w:tc>
        <w:tc>
          <w:tcPr>
            <w:tcW w:w="3969" w:type="dxa"/>
          </w:tcPr>
          <w:p w:rsidR="002F19D1" w:rsidRPr="00707E3B" w:rsidRDefault="002F19D1" w:rsidP="00804BD9">
            <w:pPr>
              <w:jc w:val="center"/>
              <w:rPr>
                <w:b/>
              </w:rPr>
            </w:pPr>
            <w:r w:rsidRPr="00707E3B">
              <w:rPr>
                <w:b/>
              </w:rPr>
              <w:t>Планируемые результаты обучения по дисциплине</w:t>
            </w:r>
          </w:p>
        </w:tc>
      </w:tr>
      <w:tr w:rsidR="002F19D1" w:rsidRPr="00DC11F5" w:rsidTr="00B00D0E">
        <w:trPr>
          <w:trHeight w:val="416"/>
        </w:trPr>
        <w:tc>
          <w:tcPr>
            <w:tcW w:w="1875" w:type="dxa"/>
          </w:tcPr>
          <w:p w:rsidR="002F19D1" w:rsidRPr="00797B91" w:rsidRDefault="002F19D1" w:rsidP="00B00D0E">
            <w:r>
              <w:t>ПК-8</w:t>
            </w:r>
          </w:p>
          <w:p w:rsidR="002F19D1" w:rsidRPr="00DC11F5" w:rsidRDefault="002F19D1" w:rsidP="00066DBB">
            <w:r w:rsidRPr="00B00D0E">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543" w:type="dxa"/>
          </w:tcPr>
          <w:p w:rsidR="002F19D1" w:rsidRDefault="002F19D1" w:rsidP="00066DBB">
            <w:pPr>
              <w:autoSpaceDE w:val="0"/>
              <w:autoSpaceDN w:val="0"/>
              <w:adjustRightInd w:val="0"/>
            </w:pPr>
            <w:r>
              <w:t>ПК-8.1</w:t>
            </w:r>
          </w:p>
          <w:p w:rsidR="002F19D1" w:rsidRDefault="002F19D1" w:rsidP="00066DBB">
            <w:pPr>
              <w:autoSpaceDE w:val="0"/>
              <w:autoSpaceDN w:val="0"/>
              <w:adjustRightInd w:val="0"/>
              <w:jc w:val="both"/>
            </w:pPr>
            <w:r>
              <w:t>Знает:основы</w:t>
            </w:r>
            <w:r>
              <w:rPr>
                <w:color w:val="000000"/>
              </w:rPr>
              <w:t xml:space="preserve"> анализа и диагностики состояния социальной сферы организации</w:t>
            </w:r>
          </w:p>
          <w:p w:rsidR="002F19D1" w:rsidRDefault="002F19D1" w:rsidP="00066DBB">
            <w:pPr>
              <w:autoSpaceDE w:val="0"/>
              <w:autoSpaceDN w:val="0"/>
              <w:adjustRightInd w:val="0"/>
              <w:jc w:val="both"/>
            </w:pPr>
            <w:r>
              <w:t>ПК-8.2</w:t>
            </w:r>
          </w:p>
          <w:p w:rsidR="002F19D1" w:rsidRDefault="002F19D1" w:rsidP="00066DBB">
            <w:pPr>
              <w:autoSpaceDE w:val="0"/>
              <w:autoSpaceDN w:val="0"/>
              <w:adjustRightInd w:val="0"/>
              <w:jc w:val="both"/>
            </w:pPr>
            <w:r>
              <w:t xml:space="preserve">Умеет: </w:t>
            </w:r>
            <w:r>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2F19D1" w:rsidRDefault="002F19D1" w:rsidP="00066DBB">
            <w:pPr>
              <w:autoSpaceDE w:val="0"/>
              <w:autoSpaceDN w:val="0"/>
              <w:adjustRightInd w:val="0"/>
              <w:jc w:val="both"/>
            </w:pPr>
            <w:r>
              <w:t>ПК-8.3</w:t>
            </w:r>
          </w:p>
          <w:p w:rsidR="002F19D1" w:rsidRDefault="002F19D1" w:rsidP="00066DBB">
            <w:pPr>
              <w:autoSpaceDE w:val="0"/>
              <w:autoSpaceDN w:val="0"/>
              <w:adjustRightInd w:val="0"/>
              <w:jc w:val="both"/>
            </w:pPr>
            <w:r>
              <w:t xml:space="preserve">Владеет: </w:t>
            </w:r>
            <w:r>
              <w:rPr>
                <w:color w:val="000000"/>
              </w:rPr>
              <w:t>способностью целенаправленно и эффективно реализовывать современные технологии социальной работы с персоналом</w:t>
            </w:r>
          </w:p>
          <w:p w:rsidR="002F19D1" w:rsidRPr="006B2C7A" w:rsidRDefault="002F19D1" w:rsidP="00187251">
            <w:pPr>
              <w:autoSpaceDE w:val="0"/>
              <w:autoSpaceDN w:val="0"/>
              <w:adjustRightInd w:val="0"/>
              <w:ind w:left="34"/>
            </w:pPr>
          </w:p>
        </w:tc>
        <w:tc>
          <w:tcPr>
            <w:tcW w:w="3969" w:type="dxa"/>
          </w:tcPr>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знать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теоретические и методологические подходы к определению сущности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отечественный и зарубежный опыт управления социальными процессами на уровне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роль корпоративной социальной ответственности в формировании имиджа и репутации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специфику корпоративных отношений в социальной сфере;</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уметь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применять методические основы формирования и развития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auto"/>
                <w:sz w:val="24"/>
                <w:szCs w:val="24"/>
              </w:rPr>
              <w:t>планировать </w:t>
            </w:r>
            <w:hyperlink r:id="rId6" w:tooltip="Социально-экономическое развитие" w:history="1">
              <w:r w:rsidRPr="00066DBB">
                <w:rPr>
                  <w:rStyle w:val="a6"/>
                  <w:rFonts w:ascii="Times New Roman" w:hAnsi="Times New Roman"/>
                  <w:color w:val="auto"/>
                  <w:sz w:val="24"/>
                  <w:szCs w:val="24"/>
                  <w:u w:val="none"/>
                  <w:bdr w:val="none" w:sz="0" w:space="0" w:color="auto" w:frame="1"/>
                </w:rPr>
                <w:t>социальное развитие</w:t>
              </w:r>
            </w:hyperlink>
            <w:r w:rsidRPr="00066DBB">
              <w:rPr>
                <w:rFonts w:ascii="Times New Roman" w:hAnsi="Times New Roman"/>
                <w:color w:val="000000"/>
                <w:sz w:val="24"/>
                <w:szCs w:val="24"/>
              </w:rPr>
              <w:t> </w:t>
            </w:r>
            <w:r w:rsidRPr="000834C4">
              <w:rPr>
                <w:rFonts w:ascii="Times New Roman" w:hAnsi="Times New Roman"/>
                <w:color w:val="000000"/>
                <w:sz w:val="24"/>
                <w:szCs w:val="24"/>
              </w:rPr>
              <w:t>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разрабатывать организационно-управленческий механизм социально</w:t>
            </w:r>
            <w:r>
              <w:rPr>
                <w:rFonts w:ascii="Times New Roman" w:hAnsi="Times New Roman"/>
                <w:color w:val="000000"/>
                <w:sz w:val="24"/>
                <w:szCs w:val="24"/>
              </w:rPr>
              <w:t>й мотивации</w:t>
            </w:r>
            <w:r w:rsidRPr="000834C4">
              <w:rPr>
                <w:rFonts w:ascii="Times New Roman" w:hAnsi="Times New Roman"/>
                <w:color w:val="000000"/>
                <w:sz w:val="24"/>
                <w:szCs w:val="24"/>
              </w:rPr>
              <w:t>,</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проводить диагностику и разрабатывать меры по повышению уровня удовлетворенности трудом и качества трудовой жизни персонала;</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владеть навыками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форм и методов </w:t>
            </w:r>
            <w:hyperlink r:id="rId7" w:tooltip="Защита социальная" w:history="1">
              <w:r w:rsidRPr="00066DBB">
                <w:rPr>
                  <w:rStyle w:val="a6"/>
                  <w:rFonts w:ascii="Times New Roman" w:hAnsi="Times New Roman"/>
                  <w:color w:val="auto"/>
                  <w:sz w:val="24"/>
                  <w:szCs w:val="24"/>
                  <w:u w:val="none"/>
                  <w:bdr w:val="none" w:sz="0" w:space="0" w:color="auto" w:frame="1"/>
                </w:rPr>
                <w:t>защиты социальных</w:t>
              </w:r>
            </w:hyperlink>
            <w:r w:rsidRPr="000834C4">
              <w:rPr>
                <w:rFonts w:ascii="Times New Roman" w:hAnsi="Times New Roman"/>
                <w:color w:val="000000"/>
                <w:sz w:val="24"/>
                <w:szCs w:val="24"/>
              </w:rPr>
              <w:t> прав в корпоративных отношениях;</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исследование ключевых элементов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проектирования и разработки социальных программ и проектов в организации,</w:t>
            </w:r>
          </w:p>
          <w:p w:rsidR="002F19D1" w:rsidRPr="00DC11F5" w:rsidRDefault="002F19D1" w:rsidP="00066DBB">
            <w:pPr>
              <w:pStyle w:val="a7"/>
              <w:shd w:val="clear" w:color="auto" w:fill="FFFFFF"/>
              <w:spacing w:after="0"/>
              <w:jc w:val="both"/>
              <w:textAlignment w:val="baseline"/>
              <w:rPr>
                <w:b/>
                <w:bCs/>
              </w:rPr>
            </w:pPr>
            <w:r w:rsidRPr="000834C4">
              <w:rPr>
                <w:rFonts w:ascii="Times New Roman" w:hAnsi="Times New Roman"/>
                <w:color w:val="000000"/>
                <w:sz w:val="24"/>
                <w:szCs w:val="24"/>
              </w:rPr>
              <w:t>анализа и оценки уровня социального развития организации</w:t>
            </w:r>
            <w:r>
              <w:rPr>
                <w:rFonts w:ascii="Times New Roman" w:hAnsi="Times New Roman"/>
                <w:color w:val="000000"/>
                <w:sz w:val="24"/>
                <w:szCs w:val="24"/>
              </w:rPr>
              <w:t>.</w:t>
            </w:r>
          </w:p>
        </w:tc>
      </w:tr>
    </w:tbl>
    <w:p w:rsidR="002F19D1" w:rsidRPr="00873B04" w:rsidRDefault="002F19D1" w:rsidP="0068394B">
      <w:pPr>
        <w:tabs>
          <w:tab w:val="left" w:pos="6131"/>
        </w:tabs>
        <w:autoSpaceDE w:val="0"/>
        <w:autoSpaceDN w:val="0"/>
        <w:adjustRightInd w:val="0"/>
        <w:ind w:left="142"/>
        <w:jc w:val="both"/>
      </w:pPr>
    </w:p>
    <w:p w:rsidR="002F19D1" w:rsidRPr="00DC11F5" w:rsidRDefault="002F19D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2F19D1" w:rsidRDefault="002F19D1" w:rsidP="00306F2B">
      <w:pPr>
        <w:ind w:firstLine="426"/>
        <w:jc w:val="both"/>
      </w:pPr>
      <w:r w:rsidRPr="00DC11F5">
        <w:lastRenderedPageBreak/>
        <w:t>Дисциплина относится кчасти</w:t>
      </w:r>
      <w:r w:rsidRPr="00512DAE">
        <w:t>, формируем</w:t>
      </w:r>
      <w:r>
        <w:t>ой</w:t>
      </w:r>
      <w:r w:rsidRPr="00512DAE">
        <w:t xml:space="preserve"> участниками образовательных отношений</w:t>
      </w:r>
      <w:r w:rsidRPr="00DC11F5">
        <w:t>Блока 1 «Дисциплины (модули)»</w:t>
      </w:r>
      <w:r>
        <w:t xml:space="preserve"> учебного плана. </w:t>
      </w:r>
    </w:p>
    <w:p w:rsidR="002F19D1" w:rsidRPr="006237AC" w:rsidRDefault="002F19D1" w:rsidP="0038776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F19D1" w:rsidRPr="00387760" w:rsidRDefault="002F19D1" w:rsidP="00387760">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w:t>
      </w:r>
      <w:r w:rsidRPr="00387760">
        <w:t>профессиональной деятельности следующих типов: организационно-управленческий.</w:t>
      </w:r>
    </w:p>
    <w:p w:rsidR="002F19D1" w:rsidRPr="00387760" w:rsidRDefault="002F19D1" w:rsidP="00387760">
      <w:pPr>
        <w:pStyle w:val="31"/>
        <w:shd w:val="clear" w:color="auto" w:fill="auto"/>
        <w:spacing w:line="240" w:lineRule="auto"/>
        <w:ind w:firstLine="709"/>
        <w:jc w:val="both"/>
        <w:rPr>
          <w:rFonts w:ascii="Times New Roman" w:hAnsi="Times New Roman"/>
          <w:sz w:val="24"/>
          <w:szCs w:val="24"/>
        </w:rPr>
      </w:pPr>
      <w:r w:rsidRPr="0038776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F19D1" w:rsidRPr="00387760" w:rsidRDefault="002F19D1" w:rsidP="0068394B">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2798"/>
        <w:gridCol w:w="3462"/>
        <w:gridCol w:w="2126"/>
      </w:tblGrid>
      <w:tr w:rsidR="002F19D1" w:rsidRPr="00387760" w:rsidTr="00387760">
        <w:tc>
          <w:tcPr>
            <w:tcW w:w="1645" w:type="dxa"/>
          </w:tcPr>
          <w:p w:rsidR="002F19D1" w:rsidRPr="00387760" w:rsidRDefault="002F19D1" w:rsidP="00804BD9">
            <w:pPr>
              <w:suppressAutoHyphens/>
              <w:jc w:val="both"/>
            </w:pPr>
            <w:r w:rsidRPr="00387760">
              <w:t>Код компетенции</w:t>
            </w:r>
          </w:p>
        </w:tc>
        <w:tc>
          <w:tcPr>
            <w:tcW w:w="2798" w:type="dxa"/>
          </w:tcPr>
          <w:p w:rsidR="002F19D1" w:rsidRPr="00387760" w:rsidRDefault="002F19D1" w:rsidP="00804BD9">
            <w:pPr>
              <w:suppressAutoHyphens/>
              <w:jc w:val="both"/>
            </w:pPr>
            <w:r w:rsidRPr="00387760">
              <w:t>Предшествующие дисциплины</w:t>
            </w:r>
          </w:p>
        </w:tc>
        <w:tc>
          <w:tcPr>
            <w:tcW w:w="3462" w:type="dxa"/>
          </w:tcPr>
          <w:p w:rsidR="002F19D1" w:rsidRPr="00387760" w:rsidRDefault="002F19D1" w:rsidP="00804BD9">
            <w:pPr>
              <w:suppressAutoHyphens/>
              <w:jc w:val="both"/>
            </w:pPr>
            <w:r w:rsidRPr="00387760">
              <w:t>Параллельно осваиваемые</w:t>
            </w:r>
          </w:p>
        </w:tc>
        <w:tc>
          <w:tcPr>
            <w:tcW w:w="2126" w:type="dxa"/>
          </w:tcPr>
          <w:p w:rsidR="002F19D1" w:rsidRPr="00387760" w:rsidRDefault="002F19D1" w:rsidP="00804BD9">
            <w:pPr>
              <w:suppressAutoHyphens/>
              <w:jc w:val="both"/>
            </w:pPr>
            <w:r w:rsidRPr="00387760">
              <w:t>Последующие дисциплины</w:t>
            </w:r>
          </w:p>
        </w:tc>
      </w:tr>
      <w:tr w:rsidR="002F19D1" w:rsidRPr="00DC11F5" w:rsidTr="00387760">
        <w:tc>
          <w:tcPr>
            <w:tcW w:w="1645" w:type="dxa"/>
          </w:tcPr>
          <w:p w:rsidR="002F19D1" w:rsidRPr="00B83218" w:rsidRDefault="002F19D1" w:rsidP="00FF0555">
            <w:r>
              <w:t>УК-8</w:t>
            </w:r>
          </w:p>
          <w:p w:rsidR="002F19D1" w:rsidRPr="00DC11F5" w:rsidRDefault="002F19D1" w:rsidP="00FF0555">
            <w:pPr>
              <w:suppressAutoHyphens/>
              <w:jc w:val="both"/>
            </w:pPr>
          </w:p>
        </w:tc>
        <w:tc>
          <w:tcPr>
            <w:tcW w:w="2798" w:type="dxa"/>
          </w:tcPr>
          <w:p w:rsidR="002F19D1" w:rsidRPr="00306F2B" w:rsidRDefault="002F19D1" w:rsidP="00306F2B">
            <w:pPr>
              <w:jc w:val="both"/>
            </w:pPr>
            <w:r w:rsidRPr="00306F2B">
              <w:t>Экономика и социология труда</w:t>
            </w:r>
          </w:p>
          <w:p w:rsidR="002F19D1" w:rsidRPr="00306F2B" w:rsidRDefault="002F19D1" w:rsidP="00306F2B">
            <w:pPr>
              <w:jc w:val="both"/>
            </w:pPr>
            <w:r w:rsidRPr="00306F2B">
              <w:t>Управление социальным развитием персонала</w:t>
            </w:r>
          </w:p>
          <w:p w:rsidR="002F19D1" w:rsidRPr="00DC11F5" w:rsidRDefault="002F19D1" w:rsidP="00306F2B">
            <w:pPr>
              <w:jc w:val="both"/>
            </w:pPr>
          </w:p>
        </w:tc>
        <w:tc>
          <w:tcPr>
            <w:tcW w:w="3462" w:type="dxa"/>
          </w:tcPr>
          <w:p w:rsidR="002F19D1" w:rsidRDefault="002F19D1" w:rsidP="00FF0555">
            <w:pPr>
              <w:suppressAutoHyphens/>
              <w:jc w:val="both"/>
            </w:pPr>
            <w:r w:rsidRPr="00306F2B">
              <w:t>Рынок труда и занятости в регионе</w:t>
            </w:r>
          </w:p>
          <w:p w:rsidR="002F19D1" w:rsidRPr="003D0CCE" w:rsidRDefault="002F19D1" w:rsidP="00387760">
            <w:r w:rsidRPr="003D0CCE">
              <w:t>Преддипломная практика</w:t>
            </w:r>
          </w:p>
          <w:p w:rsidR="002F19D1" w:rsidRPr="00306F2B" w:rsidRDefault="002F19D1" w:rsidP="00387760">
            <w:r w:rsidRPr="00306F2B">
              <w:t>Организационно-управленческая практика</w:t>
            </w:r>
          </w:p>
          <w:p w:rsidR="002F19D1" w:rsidRPr="00DC11F5" w:rsidRDefault="002F19D1" w:rsidP="00387760">
            <w:pPr>
              <w:suppressAutoHyphens/>
              <w:jc w:val="both"/>
            </w:pPr>
            <w:r w:rsidRPr="008F2FB4">
              <w:t>Защита выпускной квалификационной работы, включая подготовку к процедуре защиты и процедуру защиты</w:t>
            </w:r>
          </w:p>
        </w:tc>
        <w:tc>
          <w:tcPr>
            <w:tcW w:w="2126" w:type="dxa"/>
          </w:tcPr>
          <w:p w:rsidR="002F19D1" w:rsidRPr="00DC11F5" w:rsidRDefault="002F19D1" w:rsidP="00956E9C"/>
        </w:tc>
      </w:tr>
    </w:tbl>
    <w:p w:rsidR="002F19D1" w:rsidRDefault="002F19D1" w:rsidP="00C2114A">
      <w:pPr>
        <w:suppressAutoHyphens/>
        <w:ind w:firstLine="709"/>
        <w:jc w:val="both"/>
      </w:pPr>
    </w:p>
    <w:p w:rsidR="002F19D1" w:rsidRPr="00C500BC" w:rsidRDefault="002F19D1" w:rsidP="00081AD0">
      <w:pPr>
        <w:suppressAutoHyphens/>
        <w:ind w:firstLine="709"/>
        <w:jc w:val="both"/>
      </w:pPr>
      <w:r w:rsidRPr="00E80F41">
        <w:t xml:space="preserve">Дисциплина  частично реализуется в форме практической подготовки. Практическая </w:t>
      </w:r>
      <w:r w:rsidRPr="00C500BC">
        <w:t xml:space="preserve">подготовка организуется путем проведения/выполнения практических занятий/заданий, проблемно-аналитических, проектных заданий. </w:t>
      </w:r>
    </w:p>
    <w:p w:rsidR="002F19D1" w:rsidRDefault="002F19D1" w:rsidP="00387760">
      <w:pPr>
        <w:suppressAutoHyphens/>
        <w:ind w:firstLine="709"/>
        <w:jc w:val="both"/>
        <w:rPr>
          <w:shd w:val="clear" w:color="auto" w:fill="FFFFFF"/>
        </w:rPr>
      </w:pPr>
      <w:r w:rsidRPr="00C500BC">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F19D1" w:rsidRPr="00DC11F5" w:rsidRDefault="002F19D1" w:rsidP="0038776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19D1" w:rsidRPr="00845F7E" w:rsidRDefault="002F19D1" w:rsidP="00C2114A">
      <w:pPr>
        <w:suppressAutoHyphens/>
        <w:ind w:firstLine="709"/>
        <w:jc w:val="both"/>
      </w:pPr>
    </w:p>
    <w:p w:rsidR="002F19D1" w:rsidRPr="00DC11F5" w:rsidRDefault="002F19D1" w:rsidP="0068394B">
      <w:pPr>
        <w:pStyle w:val="a3"/>
        <w:numPr>
          <w:ilvl w:val="0"/>
          <w:numId w:val="4"/>
        </w:numPr>
        <w:jc w:val="both"/>
        <w:rPr>
          <w:b/>
          <w:i/>
        </w:rPr>
      </w:pPr>
      <w:r w:rsidRPr="00DC11F5">
        <w:rPr>
          <w:b/>
          <w:i/>
        </w:rPr>
        <w:t>Объем дисциплины</w:t>
      </w:r>
    </w:p>
    <w:p w:rsidR="002F19D1" w:rsidRPr="00DC11F5" w:rsidRDefault="002F19D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F19D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Формы обучения</w:t>
            </w:r>
          </w:p>
        </w:tc>
      </w:tr>
      <w:tr w:rsidR="002F19D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Pr>
                <w:b/>
                <w:bCs/>
                <w:i/>
                <w:iCs/>
              </w:rPr>
              <w:t>Очно-з</w:t>
            </w:r>
            <w:r w:rsidRPr="00DC11F5">
              <w:rPr>
                <w:b/>
                <w:bCs/>
                <w:i/>
                <w:iCs/>
              </w:rPr>
              <w:t>аочная</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center"/>
              <w:rPr>
                <w:lang w:val="en-US"/>
              </w:rPr>
            </w:pPr>
            <w:r>
              <w:rPr>
                <w:color w:val="000000"/>
              </w:rPr>
              <w:t>2/72</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10</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r>
      <w:tr w:rsidR="002F19D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19D1" w:rsidRPr="00DC11F5" w:rsidRDefault="002F19D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12</w:t>
            </w: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lastRenderedPageBreak/>
              <w:t>14(</w:t>
            </w:r>
            <w:r>
              <w:rPr>
                <w:u w:val="single"/>
              </w:rPr>
              <w:t>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537E32">
            <w:pPr>
              <w:jc w:val="center"/>
            </w:pPr>
            <w:r>
              <w:t>18(</w:t>
            </w:r>
            <w:r>
              <w:rPr>
                <w:u w:val="single"/>
              </w:rPr>
              <w:t>3</w:t>
            </w:r>
            <w:r>
              <w:t>*)</w:t>
            </w:r>
          </w:p>
        </w:tc>
      </w:tr>
      <w:tr w:rsidR="002F19D1" w:rsidRPr="000A5A62"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3F2293" w:rsidRDefault="002F19D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FD2413"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13684" w:rsidRDefault="002F19D1" w:rsidP="006579F2">
            <w:pPr>
              <w:jc w:val="center"/>
            </w:pPr>
            <w:r>
              <w:t>2</w:t>
            </w:r>
          </w:p>
          <w:p w:rsidR="002F19D1" w:rsidRPr="00B13684"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2</w:t>
            </w:r>
          </w:p>
        </w:tc>
      </w:tr>
      <w:tr w:rsidR="002F19D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6579F2">
            <w:pPr>
              <w:jc w:val="center"/>
            </w:pPr>
            <w:r>
              <w:t>40</w:t>
            </w:r>
          </w:p>
        </w:tc>
      </w:tr>
    </w:tbl>
    <w:p w:rsidR="002F19D1" w:rsidRPr="00DC11F5" w:rsidRDefault="002F19D1" w:rsidP="0068394B">
      <w:pPr>
        <w:autoSpaceDE w:val="0"/>
        <w:autoSpaceDN w:val="0"/>
        <w:adjustRightInd w:val="0"/>
        <w:jc w:val="both"/>
        <w:rPr>
          <w:b/>
          <w:bCs/>
          <w:i/>
          <w:iCs/>
        </w:rPr>
      </w:pPr>
    </w:p>
    <w:p w:rsidR="002F19D1" w:rsidRPr="00DC11F5" w:rsidRDefault="002F19D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9D1" w:rsidRDefault="002F19D1" w:rsidP="0068394B">
      <w:pPr>
        <w:pStyle w:val="a3"/>
        <w:ind w:left="502"/>
        <w:jc w:val="both"/>
        <w:rPr>
          <w:b/>
          <w:i/>
        </w:rPr>
      </w:pPr>
    </w:p>
    <w:p w:rsidR="002F19D1" w:rsidRPr="00DC11F5" w:rsidRDefault="002F19D1" w:rsidP="00386830">
      <w:pPr>
        <w:pStyle w:val="a3"/>
        <w:ind w:left="862"/>
        <w:rPr>
          <w:b/>
        </w:rPr>
      </w:pPr>
      <w:r w:rsidRPr="00DC11F5">
        <w:rPr>
          <w:b/>
        </w:rPr>
        <w:t>4.1Распределение часов по разделам/темам и видам работы</w:t>
      </w:r>
    </w:p>
    <w:p w:rsidR="002F19D1" w:rsidRPr="00DC11F5" w:rsidRDefault="002F19D1" w:rsidP="00386830">
      <w:pPr>
        <w:pStyle w:val="a3"/>
        <w:ind w:left="1724"/>
        <w:jc w:val="both"/>
        <w:rPr>
          <w:b/>
        </w:rPr>
      </w:pPr>
      <w:r w:rsidRPr="00DC11F5">
        <w:rPr>
          <w:b/>
        </w:rPr>
        <w:t>4.1.1Очная форма обучения</w:t>
      </w:r>
    </w:p>
    <w:p w:rsidR="002F19D1" w:rsidRDefault="002F19D1" w:rsidP="00386830">
      <w:pPr>
        <w:pStyle w:val="a3"/>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0708B1">
        <w:tc>
          <w:tcPr>
            <w:tcW w:w="664"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 п/п</w:t>
            </w:r>
          </w:p>
        </w:tc>
        <w:tc>
          <w:tcPr>
            <w:tcW w:w="4547"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Раздел/тема</w:t>
            </w:r>
          </w:p>
        </w:tc>
        <w:tc>
          <w:tcPr>
            <w:tcW w:w="4395" w:type="dxa"/>
            <w:gridSpan w:val="4"/>
          </w:tcPr>
          <w:p w:rsidR="002F19D1" w:rsidRPr="00DC11F5" w:rsidRDefault="002F19D1" w:rsidP="000708B1">
            <w:pPr>
              <w:jc w:val="center"/>
              <w:rPr>
                <w:b/>
              </w:rPr>
            </w:pPr>
            <w:r w:rsidRPr="00DC11F5">
              <w:rPr>
                <w:b/>
              </w:rPr>
              <w:t>Виды учебной работы (в часах)</w:t>
            </w:r>
          </w:p>
        </w:tc>
      </w:tr>
      <w:tr w:rsidR="002F19D1" w:rsidRPr="00DC11F5" w:rsidTr="000708B1">
        <w:tc>
          <w:tcPr>
            <w:tcW w:w="664" w:type="dxa"/>
            <w:vMerge/>
          </w:tcPr>
          <w:p w:rsidR="002F19D1" w:rsidRPr="00DC11F5" w:rsidRDefault="002F19D1" w:rsidP="000708B1">
            <w:pPr>
              <w:jc w:val="center"/>
              <w:rPr>
                <w:b/>
              </w:rPr>
            </w:pPr>
          </w:p>
        </w:tc>
        <w:tc>
          <w:tcPr>
            <w:tcW w:w="4547" w:type="dxa"/>
            <w:vMerge/>
          </w:tcPr>
          <w:p w:rsidR="002F19D1" w:rsidRPr="00DC11F5" w:rsidRDefault="002F19D1" w:rsidP="000708B1">
            <w:pPr>
              <w:jc w:val="center"/>
              <w:rPr>
                <w:b/>
              </w:rPr>
            </w:pPr>
          </w:p>
        </w:tc>
        <w:tc>
          <w:tcPr>
            <w:tcW w:w="2552" w:type="dxa"/>
            <w:gridSpan w:val="3"/>
          </w:tcPr>
          <w:p w:rsidR="002F19D1" w:rsidRPr="00DC11F5" w:rsidRDefault="002F19D1" w:rsidP="000708B1">
            <w:pPr>
              <w:jc w:val="center"/>
              <w:rPr>
                <w:b/>
              </w:rPr>
            </w:pPr>
            <w:r w:rsidRPr="00DC11F5">
              <w:rPr>
                <w:b/>
              </w:rPr>
              <w:t>Аудиторная работа</w:t>
            </w:r>
          </w:p>
        </w:tc>
        <w:tc>
          <w:tcPr>
            <w:tcW w:w="1843" w:type="dxa"/>
            <w:vMerge w:val="restart"/>
          </w:tcPr>
          <w:p w:rsidR="002F19D1" w:rsidRPr="00DC11F5" w:rsidRDefault="002F19D1" w:rsidP="000708B1">
            <w:pPr>
              <w:jc w:val="center"/>
              <w:rPr>
                <w:b/>
              </w:rPr>
            </w:pPr>
            <w:r w:rsidRPr="00DC11F5">
              <w:rPr>
                <w:b/>
              </w:rPr>
              <w:t>Самостоятельная работа</w:t>
            </w:r>
          </w:p>
        </w:tc>
      </w:tr>
      <w:tr w:rsidR="002F19D1" w:rsidRPr="00DC11F5" w:rsidTr="007D39E5">
        <w:tc>
          <w:tcPr>
            <w:tcW w:w="664" w:type="dxa"/>
            <w:vMerge/>
          </w:tcPr>
          <w:p w:rsidR="002F19D1" w:rsidRPr="00DC11F5" w:rsidRDefault="002F19D1" w:rsidP="000708B1">
            <w:pPr>
              <w:jc w:val="both"/>
            </w:pPr>
          </w:p>
        </w:tc>
        <w:tc>
          <w:tcPr>
            <w:tcW w:w="4547" w:type="dxa"/>
            <w:vMerge/>
          </w:tcPr>
          <w:p w:rsidR="002F19D1" w:rsidRPr="00DC11F5" w:rsidRDefault="002F19D1" w:rsidP="000708B1">
            <w:pPr>
              <w:jc w:val="both"/>
            </w:pPr>
          </w:p>
        </w:tc>
        <w:tc>
          <w:tcPr>
            <w:tcW w:w="851" w:type="dxa"/>
          </w:tcPr>
          <w:p w:rsidR="002F19D1" w:rsidRPr="00DC11F5" w:rsidRDefault="002F19D1" w:rsidP="000708B1">
            <w:pPr>
              <w:jc w:val="center"/>
              <w:rPr>
                <w:b/>
              </w:rPr>
            </w:pPr>
            <w:r w:rsidRPr="00DC11F5">
              <w:rPr>
                <w:b/>
              </w:rPr>
              <w:t>ЛЗ</w:t>
            </w:r>
          </w:p>
        </w:tc>
        <w:tc>
          <w:tcPr>
            <w:tcW w:w="992" w:type="dxa"/>
          </w:tcPr>
          <w:p w:rsidR="002F19D1" w:rsidRPr="00DC11F5" w:rsidRDefault="002F19D1" w:rsidP="000708B1">
            <w:pPr>
              <w:jc w:val="center"/>
              <w:rPr>
                <w:b/>
              </w:rPr>
            </w:pPr>
            <w:r w:rsidRPr="00DC11F5">
              <w:rPr>
                <w:b/>
              </w:rPr>
              <w:t>ПЗ</w:t>
            </w:r>
          </w:p>
        </w:tc>
        <w:tc>
          <w:tcPr>
            <w:tcW w:w="709" w:type="dxa"/>
          </w:tcPr>
          <w:p w:rsidR="002F19D1" w:rsidRPr="00DC11F5" w:rsidRDefault="002F19D1" w:rsidP="000708B1">
            <w:pPr>
              <w:rPr>
                <w:b/>
              </w:rPr>
            </w:pPr>
            <w:r w:rsidRPr="00DC11F5">
              <w:rPr>
                <w:b/>
              </w:rPr>
              <w:t>ЛабЗ</w:t>
            </w:r>
          </w:p>
        </w:tc>
        <w:tc>
          <w:tcPr>
            <w:tcW w:w="1843" w:type="dxa"/>
            <w:vMerge/>
          </w:tcPr>
          <w:p w:rsidR="002F19D1" w:rsidRPr="00DC11F5" w:rsidRDefault="002F19D1" w:rsidP="000708B1">
            <w:pPr>
              <w:jc w:val="both"/>
            </w:pPr>
          </w:p>
        </w:tc>
      </w:tr>
      <w:tr w:rsidR="002F19D1" w:rsidRPr="00A53AB5" w:rsidTr="007D39E5">
        <w:tc>
          <w:tcPr>
            <w:tcW w:w="664" w:type="dxa"/>
          </w:tcPr>
          <w:p w:rsidR="002F19D1" w:rsidRPr="00DC11F5" w:rsidRDefault="002F19D1" w:rsidP="000708B1">
            <w:pPr>
              <w:pStyle w:val="a3"/>
              <w:numPr>
                <w:ilvl w:val="0"/>
                <w:numId w:val="9"/>
              </w:numPr>
              <w:ind w:left="0"/>
              <w:jc w:val="both"/>
            </w:pPr>
            <w:r>
              <w:t>1.</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2.</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424B50" w:rsidTr="007D39E5">
        <w:tc>
          <w:tcPr>
            <w:tcW w:w="664" w:type="dxa"/>
          </w:tcPr>
          <w:p w:rsidR="002F19D1" w:rsidRPr="00DC11F5" w:rsidRDefault="002F19D1" w:rsidP="000708B1">
            <w:pPr>
              <w:pStyle w:val="a3"/>
              <w:numPr>
                <w:ilvl w:val="0"/>
                <w:numId w:val="9"/>
              </w:numPr>
              <w:ind w:left="0"/>
              <w:jc w:val="both"/>
            </w:pPr>
            <w:r>
              <w:t>3</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0708B1">
            <w:pPr>
              <w:jc w:val="center"/>
            </w:pPr>
            <w:r>
              <w:t>2</w:t>
            </w:r>
          </w:p>
        </w:tc>
        <w:tc>
          <w:tcPr>
            <w:tcW w:w="992" w:type="dxa"/>
          </w:tcPr>
          <w:p w:rsidR="002F19D1" w:rsidRPr="00424B50" w:rsidRDefault="002F19D1" w:rsidP="006D4AEC">
            <w:pPr>
              <w:jc w:val="center"/>
            </w:pPr>
            <w:r>
              <w:t>1</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4</w:t>
            </w:r>
          </w:p>
        </w:tc>
        <w:tc>
          <w:tcPr>
            <w:tcW w:w="4547"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1</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5</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0708B1">
            <w:pPr>
              <w:jc w:val="center"/>
            </w:pPr>
            <w:r w:rsidRPr="00A53AB5">
              <w:t>2</w:t>
            </w:r>
          </w:p>
        </w:tc>
        <w:tc>
          <w:tcPr>
            <w:tcW w:w="992" w:type="dxa"/>
          </w:tcPr>
          <w:p w:rsidR="002F19D1" w:rsidRDefault="002F19D1" w:rsidP="000708B1">
            <w:pPr>
              <w:jc w:val="center"/>
            </w:pPr>
            <w:r w:rsidRPr="00A53AB5">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hanging="360"/>
              <w:jc w:val="both"/>
            </w:pPr>
            <w:r>
              <w:t xml:space="preserve">       6</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0708B1">
            <w:pPr>
              <w:jc w:val="center"/>
            </w:pPr>
            <w:r>
              <w:t>2</w:t>
            </w:r>
          </w:p>
        </w:tc>
        <w:tc>
          <w:tcPr>
            <w:tcW w:w="992" w:type="dxa"/>
          </w:tcPr>
          <w:p w:rsidR="002F19D1" w:rsidRPr="00424B50"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7</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0708B1">
            <w:pPr>
              <w:jc w:val="center"/>
            </w:pPr>
            <w:r>
              <w:t>2</w:t>
            </w:r>
          </w:p>
        </w:tc>
        <w:tc>
          <w:tcPr>
            <w:tcW w:w="992" w:type="dxa"/>
          </w:tcPr>
          <w:p w:rsidR="002F19D1"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8</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0708B1">
            <w:pPr>
              <w:jc w:val="center"/>
            </w:pPr>
            <w:r>
              <w:t>2</w:t>
            </w:r>
          </w:p>
        </w:tc>
        <w:tc>
          <w:tcPr>
            <w:tcW w:w="992" w:type="dxa"/>
          </w:tcPr>
          <w:p w:rsidR="002F19D1" w:rsidRDefault="002F19D1" w:rsidP="000708B1">
            <w:pPr>
              <w:jc w:val="center"/>
            </w:pPr>
            <w:r>
              <w:t>2 (2*)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jc w:val="both"/>
            </w:pPr>
          </w:p>
        </w:tc>
        <w:tc>
          <w:tcPr>
            <w:tcW w:w="4547" w:type="dxa"/>
          </w:tcPr>
          <w:p w:rsidR="002F19D1" w:rsidRPr="00424B50" w:rsidRDefault="002F19D1" w:rsidP="000708B1">
            <w:r w:rsidRPr="00424B50">
              <w:t>Итого:</w:t>
            </w:r>
          </w:p>
        </w:tc>
        <w:tc>
          <w:tcPr>
            <w:tcW w:w="851" w:type="dxa"/>
          </w:tcPr>
          <w:p w:rsidR="002F19D1" w:rsidRPr="00424B50" w:rsidRDefault="002F19D1" w:rsidP="000708B1">
            <w:pPr>
              <w:jc w:val="center"/>
            </w:pPr>
            <w:r>
              <w:t>16</w:t>
            </w:r>
          </w:p>
        </w:tc>
        <w:tc>
          <w:tcPr>
            <w:tcW w:w="992" w:type="dxa"/>
          </w:tcPr>
          <w:p w:rsidR="002F19D1" w:rsidRPr="00424B50" w:rsidRDefault="002F19D1" w:rsidP="000708B1">
            <w:pPr>
              <w:jc w:val="center"/>
            </w:pPr>
            <w:r>
              <w:t>14(</w:t>
            </w:r>
            <w:r>
              <w:rPr>
                <w:u w:val="single"/>
              </w:rPr>
              <w:t>2</w:t>
            </w:r>
            <w:r>
              <w:t>*)</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40</w:t>
            </w:r>
          </w:p>
        </w:tc>
      </w:tr>
    </w:tbl>
    <w:p w:rsidR="002F19D1" w:rsidRDefault="002F19D1" w:rsidP="00096294">
      <w:pPr>
        <w:autoSpaceDE w:val="0"/>
        <w:autoSpaceDN w:val="0"/>
        <w:adjustRightInd w:val="0"/>
        <w:ind w:left="360"/>
        <w:jc w:val="both"/>
      </w:pPr>
      <w:r w:rsidRPr="002900BE">
        <w:t xml:space="preserve">*- </w:t>
      </w:r>
      <w:r w:rsidRPr="00096294">
        <w:t>реализуется в форме практической подготовки</w:t>
      </w:r>
    </w:p>
    <w:p w:rsidR="002F19D1" w:rsidRPr="00773DBC" w:rsidRDefault="002F19D1" w:rsidP="000708B1">
      <w:pPr>
        <w:jc w:val="both"/>
      </w:pPr>
    </w:p>
    <w:p w:rsidR="002F19D1" w:rsidRPr="00DC11F5" w:rsidRDefault="002F19D1" w:rsidP="007D39E5">
      <w:pPr>
        <w:pStyle w:val="a3"/>
        <w:numPr>
          <w:ilvl w:val="2"/>
          <w:numId w:val="28"/>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F254DC">
        <w:tc>
          <w:tcPr>
            <w:tcW w:w="664"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 п/п</w:t>
            </w:r>
          </w:p>
        </w:tc>
        <w:tc>
          <w:tcPr>
            <w:tcW w:w="4547"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Раздел/тема</w:t>
            </w:r>
          </w:p>
        </w:tc>
        <w:tc>
          <w:tcPr>
            <w:tcW w:w="4395" w:type="dxa"/>
            <w:gridSpan w:val="4"/>
          </w:tcPr>
          <w:p w:rsidR="002F19D1" w:rsidRPr="00DC11F5" w:rsidRDefault="002F19D1" w:rsidP="00F254DC">
            <w:pPr>
              <w:jc w:val="center"/>
              <w:rPr>
                <w:b/>
              </w:rPr>
            </w:pPr>
            <w:r w:rsidRPr="00DC11F5">
              <w:rPr>
                <w:b/>
              </w:rPr>
              <w:t>Виды учебной работы (в часах)</w:t>
            </w:r>
          </w:p>
        </w:tc>
      </w:tr>
      <w:tr w:rsidR="002F19D1" w:rsidRPr="00DC11F5" w:rsidTr="00F254DC">
        <w:tc>
          <w:tcPr>
            <w:tcW w:w="664" w:type="dxa"/>
            <w:vMerge/>
          </w:tcPr>
          <w:p w:rsidR="002F19D1" w:rsidRPr="00DC11F5" w:rsidRDefault="002F19D1" w:rsidP="00F254DC">
            <w:pPr>
              <w:jc w:val="center"/>
              <w:rPr>
                <w:b/>
              </w:rPr>
            </w:pPr>
          </w:p>
        </w:tc>
        <w:tc>
          <w:tcPr>
            <w:tcW w:w="4547" w:type="dxa"/>
            <w:vMerge/>
          </w:tcPr>
          <w:p w:rsidR="002F19D1" w:rsidRPr="00DC11F5" w:rsidRDefault="002F19D1" w:rsidP="00F254DC">
            <w:pPr>
              <w:jc w:val="center"/>
              <w:rPr>
                <w:b/>
              </w:rPr>
            </w:pPr>
          </w:p>
        </w:tc>
        <w:tc>
          <w:tcPr>
            <w:tcW w:w="2552" w:type="dxa"/>
            <w:gridSpan w:val="3"/>
          </w:tcPr>
          <w:p w:rsidR="002F19D1" w:rsidRPr="00DC11F5" w:rsidRDefault="002F19D1" w:rsidP="00F254DC">
            <w:pPr>
              <w:jc w:val="center"/>
              <w:rPr>
                <w:b/>
              </w:rPr>
            </w:pPr>
            <w:r w:rsidRPr="00DC11F5">
              <w:rPr>
                <w:b/>
              </w:rPr>
              <w:t>Аудиторная работа</w:t>
            </w:r>
          </w:p>
        </w:tc>
        <w:tc>
          <w:tcPr>
            <w:tcW w:w="1843" w:type="dxa"/>
            <w:vMerge w:val="restart"/>
          </w:tcPr>
          <w:p w:rsidR="002F19D1" w:rsidRPr="00DC11F5" w:rsidRDefault="002F19D1" w:rsidP="00F254DC">
            <w:pPr>
              <w:jc w:val="center"/>
              <w:rPr>
                <w:b/>
              </w:rPr>
            </w:pPr>
            <w:r w:rsidRPr="00DC11F5">
              <w:rPr>
                <w:b/>
              </w:rPr>
              <w:t>Самостоятельная работа</w:t>
            </w:r>
          </w:p>
        </w:tc>
      </w:tr>
      <w:tr w:rsidR="002F19D1" w:rsidRPr="00DC11F5" w:rsidTr="00537E32">
        <w:tc>
          <w:tcPr>
            <w:tcW w:w="664" w:type="dxa"/>
            <w:vMerge/>
          </w:tcPr>
          <w:p w:rsidR="002F19D1" w:rsidRPr="00DC11F5" w:rsidRDefault="002F19D1" w:rsidP="00F254DC">
            <w:pPr>
              <w:jc w:val="both"/>
            </w:pPr>
          </w:p>
        </w:tc>
        <w:tc>
          <w:tcPr>
            <w:tcW w:w="4547" w:type="dxa"/>
            <w:vMerge/>
          </w:tcPr>
          <w:p w:rsidR="002F19D1" w:rsidRPr="00DC11F5" w:rsidRDefault="002F19D1" w:rsidP="00F254DC">
            <w:pPr>
              <w:jc w:val="both"/>
            </w:pPr>
          </w:p>
        </w:tc>
        <w:tc>
          <w:tcPr>
            <w:tcW w:w="851" w:type="dxa"/>
          </w:tcPr>
          <w:p w:rsidR="002F19D1" w:rsidRPr="00DC11F5" w:rsidRDefault="002F19D1" w:rsidP="00F254DC">
            <w:pPr>
              <w:jc w:val="center"/>
              <w:rPr>
                <w:b/>
              </w:rPr>
            </w:pPr>
            <w:r w:rsidRPr="00DC11F5">
              <w:rPr>
                <w:b/>
              </w:rPr>
              <w:t>ЛЗ</w:t>
            </w:r>
          </w:p>
        </w:tc>
        <w:tc>
          <w:tcPr>
            <w:tcW w:w="992" w:type="dxa"/>
          </w:tcPr>
          <w:p w:rsidR="002F19D1" w:rsidRPr="00DC11F5" w:rsidRDefault="002F19D1" w:rsidP="00F254DC">
            <w:pPr>
              <w:jc w:val="center"/>
              <w:rPr>
                <w:b/>
              </w:rPr>
            </w:pPr>
            <w:r w:rsidRPr="00DC11F5">
              <w:rPr>
                <w:b/>
              </w:rPr>
              <w:t>ПЗ</w:t>
            </w:r>
          </w:p>
        </w:tc>
        <w:tc>
          <w:tcPr>
            <w:tcW w:w="709" w:type="dxa"/>
          </w:tcPr>
          <w:p w:rsidR="002F19D1" w:rsidRPr="00DC11F5" w:rsidRDefault="002F19D1" w:rsidP="00F254DC">
            <w:pPr>
              <w:rPr>
                <w:b/>
              </w:rPr>
            </w:pPr>
            <w:r w:rsidRPr="00DC11F5">
              <w:rPr>
                <w:b/>
              </w:rPr>
              <w:t>Лаб</w:t>
            </w:r>
            <w:r w:rsidRPr="00DC11F5">
              <w:rPr>
                <w:b/>
              </w:rPr>
              <w:lastRenderedPageBreak/>
              <w:t>З</w:t>
            </w:r>
          </w:p>
        </w:tc>
        <w:tc>
          <w:tcPr>
            <w:tcW w:w="1843" w:type="dxa"/>
            <w:vMerge/>
          </w:tcPr>
          <w:p w:rsidR="002F19D1" w:rsidRPr="00DC11F5" w:rsidRDefault="002F19D1" w:rsidP="00F254DC">
            <w:pPr>
              <w:jc w:val="both"/>
            </w:pPr>
          </w:p>
        </w:tc>
      </w:tr>
      <w:tr w:rsidR="002F19D1" w:rsidRPr="00A53AB5" w:rsidTr="00537E32">
        <w:tc>
          <w:tcPr>
            <w:tcW w:w="664" w:type="dxa"/>
          </w:tcPr>
          <w:p w:rsidR="002F19D1" w:rsidRPr="00DC11F5" w:rsidRDefault="002F19D1" w:rsidP="007A0A66">
            <w:pPr>
              <w:pStyle w:val="a3"/>
              <w:numPr>
                <w:ilvl w:val="0"/>
                <w:numId w:val="9"/>
              </w:numPr>
              <w:ind w:left="0"/>
              <w:jc w:val="both"/>
            </w:pPr>
            <w:r>
              <w:lastRenderedPageBreak/>
              <w:t>1.</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2.</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424B50" w:rsidTr="00537E32">
        <w:tc>
          <w:tcPr>
            <w:tcW w:w="664" w:type="dxa"/>
          </w:tcPr>
          <w:p w:rsidR="002F19D1" w:rsidRPr="00DC11F5" w:rsidRDefault="002F19D1" w:rsidP="007A0A66">
            <w:pPr>
              <w:pStyle w:val="a3"/>
              <w:numPr>
                <w:ilvl w:val="0"/>
                <w:numId w:val="9"/>
              </w:numPr>
              <w:ind w:left="0"/>
              <w:jc w:val="both"/>
            </w:pPr>
            <w:r>
              <w:t>3</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7A0A66">
            <w:pPr>
              <w:jc w:val="center"/>
            </w:pPr>
            <w:r>
              <w:t>2</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4</w:t>
            </w:r>
          </w:p>
        </w:tc>
        <w:tc>
          <w:tcPr>
            <w:tcW w:w="4547" w:type="dxa"/>
          </w:tcPr>
          <w:p w:rsidR="002F19D1" w:rsidRPr="00AE2A9F" w:rsidRDefault="002F19D1" w:rsidP="007A0A66">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7A0A66">
            <w:pPr>
              <w:jc w:val="center"/>
            </w:pPr>
            <w:r w:rsidRPr="00A53AB5">
              <w:t>2</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5</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7A0A66">
            <w:pPr>
              <w:jc w:val="center"/>
            </w:pPr>
            <w:r>
              <w:t>1</w:t>
            </w:r>
          </w:p>
        </w:tc>
        <w:tc>
          <w:tcPr>
            <w:tcW w:w="992" w:type="dxa"/>
          </w:tcPr>
          <w:p w:rsidR="002F19D1" w:rsidRDefault="002F19D1" w:rsidP="007A0A66">
            <w:pPr>
              <w:jc w:val="center"/>
            </w:pPr>
            <w:r w:rsidRPr="00A53AB5">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hanging="360"/>
              <w:jc w:val="both"/>
            </w:pPr>
            <w:r>
              <w:t xml:space="preserve">       6</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7A0A66">
            <w:pPr>
              <w:jc w:val="center"/>
            </w:pPr>
            <w:r>
              <w:t>1</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7</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7A0A66">
            <w:pPr>
              <w:jc w:val="center"/>
            </w:pPr>
            <w:r>
              <w:t>2</w:t>
            </w:r>
          </w:p>
        </w:tc>
        <w:tc>
          <w:tcPr>
            <w:tcW w:w="992" w:type="dxa"/>
          </w:tcPr>
          <w:p w:rsidR="002F19D1"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8</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7A0A66">
            <w:pPr>
              <w:jc w:val="center"/>
            </w:pPr>
            <w:r>
              <w:t>2</w:t>
            </w:r>
          </w:p>
        </w:tc>
        <w:tc>
          <w:tcPr>
            <w:tcW w:w="992" w:type="dxa"/>
          </w:tcPr>
          <w:p w:rsidR="002F19D1" w:rsidRDefault="002F19D1" w:rsidP="00537E32">
            <w:pPr>
              <w:jc w:val="center"/>
            </w:pPr>
            <w:r>
              <w:t>4(</w:t>
            </w:r>
            <w:r>
              <w:rPr>
                <w:u w:val="single"/>
              </w:rPr>
              <w:t>3</w:t>
            </w:r>
            <w:r>
              <w:t>*)</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jc w:val="both"/>
            </w:pPr>
          </w:p>
        </w:tc>
        <w:tc>
          <w:tcPr>
            <w:tcW w:w="4547" w:type="dxa"/>
          </w:tcPr>
          <w:p w:rsidR="002F19D1" w:rsidRPr="00424B50" w:rsidRDefault="002F19D1" w:rsidP="007A0A66">
            <w:r w:rsidRPr="00424B50">
              <w:t>Итого:</w:t>
            </w:r>
          </w:p>
        </w:tc>
        <w:tc>
          <w:tcPr>
            <w:tcW w:w="851" w:type="dxa"/>
          </w:tcPr>
          <w:p w:rsidR="002F19D1" w:rsidRPr="00424B50" w:rsidRDefault="002F19D1" w:rsidP="007A0A66">
            <w:pPr>
              <w:jc w:val="center"/>
            </w:pPr>
            <w:r>
              <w:t>12</w:t>
            </w:r>
          </w:p>
        </w:tc>
        <w:tc>
          <w:tcPr>
            <w:tcW w:w="992" w:type="dxa"/>
          </w:tcPr>
          <w:p w:rsidR="002F19D1" w:rsidRPr="00424B50" w:rsidRDefault="002F19D1" w:rsidP="00537E32">
            <w:pPr>
              <w:jc w:val="center"/>
            </w:pPr>
            <w:r>
              <w:t>18(</w:t>
            </w:r>
            <w:r>
              <w:rPr>
                <w:u w:val="single"/>
              </w:rPr>
              <w:t>3</w:t>
            </w:r>
            <w:r>
              <w:t>*)</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40</w:t>
            </w:r>
          </w:p>
        </w:tc>
      </w:tr>
    </w:tbl>
    <w:p w:rsidR="002F19D1" w:rsidRPr="004A358A" w:rsidRDefault="002F19D1" w:rsidP="00B925CE">
      <w:pPr>
        <w:autoSpaceDE w:val="0"/>
        <w:autoSpaceDN w:val="0"/>
        <w:adjustRightInd w:val="0"/>
        <w:ind w:left="360"/>
        <w:jc w:val="both"/>
      </w:pPr>
      <w:r w:rsidRPr="00B925CE">
        <w:t xml:space="preserve">*- </w:t>
      </w:r>
      <w:r w:rsidRPr="004A358A">
        <w:t>реализуется в форме практической подготовки</w:t>
      </w:r>
    </w:p>
    <w:p w:rsidR="002F19D1" w:rsidRDefault="002F19D1" w:rsidP="00306F2B">
      <w:pPr>
        <w:jc w:val="both"/>
      </w:pPr>
    </w:p>
    <w:p w:rsidR="002F19D1" w:rsidRPr="00DC11F5" w:rsidRDefault="002F19D1" w:rsidP="004969FB">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2F19D1" w:rsidRPr="00DC11F5" w:rsidRDefault="002F19D1" w:rsidP="004969FB">
      <w:pPr>
        <w:autoSpaceDE w:val="0"/>
        <w:autoSpaceDN w:val="0"/>
        <w:adjustRightInd w:val="0"/>
        <w:ind w:left="1440"/>
        <w:jc w:val="center"/>
        <w:rPr>
          <w:b/>
        </w:rPr>
      </w:pPr>
    </w:p>
    <w:p w:rsidR="002F19D1" w:rsidRPr="00DC11F5" w:rsidRDefault="002F19D1" w:rsidP="004969FB">
      <w:pPr>
        <w:numPr>
          <w:ilvl w:val="2"/>
          <w:numId w:val="8"/>
        </w:numPr>
        <w:autoSpaceDE w:val="0"/>
        <w:autoSpaceDN w:val="0"/>
        <w:adjustRightInd w:val="0"/>
        <w:rPr>
          <w:b/>
        </w:rPr>
      </w:pPr>
      <w:r w:rsidRPr="00DC11F5">
        <w:rPr>
          <w:b/>
        </w:rPr>
        <w:t>Содержание лекционного курса</w:t>
      </w:r>
    </w:p>
    <w:p w:rsidR="002F19D1" w:rsidRPr="00773DBC" w:rsidRDefault="002F19D1" w:rsidP="00306F2B">
      <w:pPr>
        <w:pStyle w:val="a3"/>
        <w:ind w:left="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6628"/>
      </w:tblGrid>
      <w:tr w:rsidR="002F19D1" w:rsidRPr="00773DBC" w:rsidTr="00D25F1A">
        <w:tc>
          <w:tcPr>
            <w:tcW w:w="567" w:type="dxa"/>
          </w:tcPr>
          <w:p w:rsidR="002F19D1" w:rsidRPr="00D25F1A" w:rsidRDefault="002F19D1" w:rsidP="00D25F1A">
            <w:pPr>
              <w:jc w:val="center"/>
              <w:rPr>
                <w:b/>
              </w:rPr>
            </w:pPr>
            <w:r w:rsidRPr="00D25F1A">
              <w:rPr>
                <w:b/>
              </w:rPr>
              <w:t>№ п/п</w:t>
            </w:r>
          </w:p>
        </w:tc>
        <w:tc>
          <w:tcPr>
            <w:tcW w:w="2552" w:type="dxa"/>
          </w:tcPr>
          <w:p w:rsidR="002F19D1" w:rsidRPr="00D25F1A" w:rsidRDefault="002F19D1" w:rsidP="00D25F1A">
            <w:pPr>
              <w:jc w:val="center"/>
              <w:rPr>
                <w:b/>
              </w:rPr>
            </w:pPr>
            <w:r w:rsidRPr="00D25F1A">
              <w:rPr>
                <w:b/>
              </w:rPr>
              <w:t>Наименование темы (раздела) дисциплины</w:t>
            </w:r>
          </w:p>
        </w:tc>
        <w:tc>
          <w:tcPr>
            <w:tcW w:w="6628" w:type="dxa"/>
          </w:tcPr>
          <w:p w:rsidR="002F19D1" w:rsidRPr="00D25F1A" w:rsidRDefault="002F19D1" w:rsidP="00D25F1A">
            <w:pPr>
              <w:jc w:val="center"/>
              <w:rPr>
                <w:b/>
              </w:rPr>
            </w:pPr>
            <w:r w:rsidRPr="00D25F1A">
              <w:rPr>
                <w:b/>
              </w:rPr>
              <w:t>Содержание темы (раздела) дисциплины</w:t>
            </w:r>
          </w:p>
        </w:tc>
      </w:tr>
      <w:tr w:rsidR="002F19D1" w:rsidRPr="00773DBC" w:rsidTr="00D25F1A">
        <w:tc>
          <w:tcPr>
            <w:tcW w:w="567" w:type="dxa"/>
          </w:tcPr>
          <w:p w:rsidR="002F19D1" w:rsidRPr="00773DBC" w:rsidRDefault="002F19D1" w:rsidP="00D25F1A">
            <w:pPr>
              <w:pStyle w:val="a3"/>
              <w:numPr>
                <w:ilvl w:val="0"/>
                <w:numId w:val="10"/>
              </w:numPr>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6628" w:type="dxa"/>
          </w:tcPr>
          <w:p w:rsidR="002F19D1" w:rsidRPr="00D25F1A" w:rsidRDefault="002F19D1" w:rsidP="00D25F1A">
            <w:pPr>
              <w:jc w:val="both"/>
            </w:pPr>
            <w:r>
              <w:t xml:space="preserve">Сущность определений общества, государства и бизнеса. Их целевые установки. Общество как сложная социальная система. Государство как субъект управления обществом. Бизнес как деятельность по производству товаров и услуг. Бизнес и предпринимательство.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6628" w:type="dxa"/>
          </w:tcPr>
          <w:p w:rsidR="002F19D1" w:rsidRPr="00D25F1A" w:rsidRDefault="002F19D1" w:rsidP="00D25F1A">
            <w:pPr>
              <w:jc w:val="both"/>
            </w:pPr>
            <w:r>
              <w:t>Теории корпоративного эгоизма и корпоративного альтруизма. Этапы развития КСО в развитых странах мира. Пирамида корпоративной социальной ответственности А. Керолла. Основные причины, побуждающие бизнесменов к активному участию в решении социальных задач. Основные подходы к трактовке сущности КСО. Содержание КСО. Основные признаки предлагаемой трактовки КСО. Классификация направлений реализации КСО. Формы реализации корпоративной социальной ответственности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w:t>
            </w:r>
            <w:r w:rsidRPr="00D25F1A">
              <w:rPr>
                <w:rFonts w:ascii="Times New Roman" w:hAnsi="Times New Roman"/>
                <w:color w:val="auto"/>
                <w:sz w:val="24"/>
                <w:szCs w:val="24"/>
              </w:rPr>
              <w:lastRenderedPageBreak/>
              <w:t>структур в современных условиях</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lastRenderedPageBreak/>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w:t>
            </w:r>
            <w:r w:rsidRPr="00D25F1A">
              <w:rPr>
                <w:rStyle w:val="af9"/>
                <w:rFonts w:ascii="Times New Roman" w:hAnsi="Times New Roman"/>
                <w:b w:val="0"/>
                <w:color w:val="auto"/>
                <w:sz w:val="24"/>
                <w:szCs w:val="24"/>
                <w:bdr w:val="none" w:sz="0" w:space="0" w:color="auto" w:frame="1"/>
              </w:rPr>
              <w:lastRenderedPageBreak/>
              <w:t xml:space="preserve">подход.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Законодательство Российской империи, регулирующее социальную ответственность предприятий. Особенности </w:t>
            </w:r>
            <w:hyperlink r:id="rId8"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социальной инфраструктуры</w:t>
              </w:r>
            </w:hyperlink>
            <w:r w:rsidRPr="00D25F1A">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Европейская промышленная революция и трансформация промышленного производства. Занятость детей, женщин, законы о труде.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Филантропия. Кэтбери – квакерское предприятие с высокой социальной ответственностью.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Логика </w:t>
            </w:r>
            <w:hyperlink r:id="rId9" w:tooltip="Корпоративное управление" w:history="1">
              <w:r w:rsidRPr="00D25F1A">
                <w:rPr>
                  <w:rStyle w:val="a6"/>
                  <w:rFonts w:ascii="Times New Roman" w:hAnsi="Times New Roman"/>
                  <w:color w:val="auto"/>
                  <w:sz w:val="24"/>
                  <w:szCs w:val="24"/>
                  <w:u w:val="none"/>
                  <w:bdr w:val="none" w:sz="0" w:space="0" w:color="auto" w:frame="1"/>
                </w:rPr>
                <w:t>корпоративного управления</w:t>
              </w:r>
            </w:hyperlink>
            <w:r w:rsidRPr="00D25F1A">
              <w:rPr>
                <w:rStyle w:val="af9"/>
                <w:rFonts w:ascii="Times New Roman" w:hAnsi="Times New Roman"/>
                <w:b w:val="0"/>
                <w:color w:val="auto"/>
                <w:sz w:val="24"/>
                <w:szCs w:val="24"/>
                <w:bdr w:val="none" w:sz="0" w:space="0" w:color="auto" w:frame="1"/>
              </w:rPr>
              <w:t xml:space="preserve"> (модель «группы интересов» и модель «акционеров»). Роль профсоюзного движения в Европе. Социальное страхование.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Бисмаркианская модель социальной политики – создание ориентированного на предприятия социального страхования.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Государство всеобщего </w:t>
            </w:r>
            <w:hyperlink r:id="rId10" w:tooltip="Благоденствие" w:history="1">
              <w:r w:rsidRPr="00D25F1A">
                <w:rPr>
                  <w:rStyle w:val="a6"/>
                  <w:rFonts w:ascii="Times New Roman" w:hAnsi="Times New Roman"/>
                  <w:color w:val="auto"/>
                  <w:sz w:val="24"/>
                  <w:szCs w:val="24"/>
                  <w:u w:val="none"/>
                  <w:bdr w:val="none" w:sz="0" w:space="0" w:color="auto" w:frame="1"/>
                </w:rPr>
                <w:t>благоденствия</w:t>
              </w:r>
            </w:hyperlink>
            <w:r w:rsidRPr="00D25F1A">
              <w:rPr>
                <w:rStyle w:val="af9"/>
                <w:rFonts w:ascii="Times New Roman" w:hAnsi="Times New Roman"/>
                <w:b w:val="0"/>
                <w:color w:val="auto"/>
                <w:sz w:val="24"/>
                <w:szCs w:val="24"/>
                <w:bdr w:val="none" w:sz="0" w:space="0" w:color="auto" w:frame="1"/>
              </w:rPr>
              <w:t> (welfarestate).</w:t>
            </w:r>
          </w:p>
          <w:p w:rsidR="002F19D1" w:rsidRPr="00D25F1A" w:rsidRDefault="002F19D1" w:rsidP="00D25F1A">
            <w:pPr>
              <w:pStyle w:val="a7"/>
              <w:shd w:val="clear" w:color="auto" w:fill="FFFFFF"/>
              <w:spacing w:after="0"/>
              <w:textAlignment w:val="baseline"/>
              <w:rPr>
                <w:rFonts w:ascii="Times New Roman" w:hAnsi="Times New Roman"/>
              </w:rPr>
            </w:pPr>
            <w:r w:rsidRPr="00D25F1A">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Грюниг):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Fonts w:ascii="Times New Roman" w:hAnsi="Times New Roman"/>
                <w:color w:val="auto"/>
                <w:sz w:val="24"/>
                <w:szCs w:val="24"/>
              </w:rPr>
              <w:t>Пять этапов взаимоотношения государства и бизнеса в российских условиях. Основные инструменты реализации бизнесом социальных программ на региональном уровне. Американская модель взаимодействия бизнеса и государства. Британская модель КСО. Модель КСО континентальной Европы. Специфика формирования модели КСО в России.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Регулирование корпоративной социальной ответственности в РФ. Роль государства в развитии и поддержании КСО – правовое регулирование, </w:t>
            </w:r>
            <w:hyperlink r:id="rId11" w:tooltip="Налоговая политика" w:history="1">
              <w:r w:rsidRPr="00D25F1A">
                <w:rPr>
                  <w:rStyle w:val="a6"/>
                  <w:rFonts w:ascii="Times New Roman" w:hAnsi="Times New Roman"/>
                  <w:color w:val="auto"/>
                  <w:sz w:val="24"/>
                  <w:szCs w:val="24"/>
                  <w:u w:val="none"/>
                  <w:bdr w:val="none" w:sz="0" w:space="0" w:color="auto" w:frame="1"/>
                </w:rPr>
                <w:t>налоговаяполитика</w:t>
              </w:r>
            </w:hyperlink>
            <w:r w:rsidRPr="00D25F1A">
              <w:rPr>
                <w:rStyle w:val="af9"/>
                <w:rFonts w:ascii="Times New Roman" w:hAnsi="Times New Roman"/>
                <w:bCs/>
                <w:color w:val="auto"/>
                <w:sz w:val="24"/>
                <w:szCs w:val="24"/>
                <w:bdr w:val="none" w:sz="0" w:space="0" w:color="auto" w:frame="1"/>
              </w:rPr>
              <w:t>, </w:t>
            </w:r>
            <w:hyperlink r:id="rId12" w:tooltip="Институциональная политика" w:history="1">
              <w:r w:rsidRPr="00D25F1A">
                <w:rPr>
                  <w:rStyle w:val="a6"/>
                  <w:rFonts w:ascii="Times New Roman" w:hAnsi="Times New Roman"/>
                  <w:color w:val="auto"/>
                  <w:sz w:val="24"/>
                  <w:szCs w:val="24"/>
                  <w:u w:val="none"/>
                  <w:bdr w:val="none" w:sz="0" w:space="0" w:color="auto" w:frame="1"/>
                </w:rPr>
                <w:t>институциональная политика</w:t>
              </w:r>
            </w:hyperlink>
            <w:r w:rsidRPr="00D25F1A">
              <w:rPr>
                <w:rStyle w:val="af9"/>
                <w:rFonts w:ascii="Times New Roman" w:hAnsi="Times New Roman"/>
                <w:b w:val="0"/>
                <w:color w:val="auto"/>
                <w:sz w:val="24"/>
                <w:szCs w:val="24"/>
                <w:bdr w:val="none" w:sz="0" w:space="0" w:color="auto" w:frame="1"/>
              </w:rPr>
              <w:t>. Мотивы реализации корпоративной социальной ответственности российскими организациями. Создание эффективной системы социальной ответственности. Идеология социально-ответственного предпринимательства, правовой контекст. Социальная ответственность бизнеса и приоритетные национальные проекты в России.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Благотворительность и бизнес. Социальная политика, социальные проекты предприятий. Принципы, приоритеты, нормы, формальные и неформальные правила регулирующие </w:t>
            </w:r>
            <w:r w:rsidRPr="00D25F1A">
              <w:rPr>
                <w:rStyle w:val="af9"/>
                <w:rFonts w:ascii="Times New Roman" w:hAnsi="Times New Roman"/>
                <w:b w:val="0"/>
                <w:color w:val="auto"/>
                <w:sz w:val="24"/>
                <w:szCs w:val="24"/>
                <w:bdr w:val="none" w:sz="0" w:space="0" w:color="auto" w:frame="1"/>
              </w:rPr>
              <w:lastRenderedPageBreak/>
              <w:t>социальную политику предприятий. Особенности мотивации российских предприятий. Мотивация предпринимателей в отношении социальной политики предприятий в России (традиции, модернизационный подход, прагматизм). Социальные установки о роли предпринимателей в общественном развитии.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Деятельность фондов местного развития\сообщества, СМИ, общественные организации, ассоциации менеджеров (Ассоциации Менеджеров по корпоративной ответственности, Ассоциация Менеджеров, Российский союз промышленников и предпринимателей (работодателей), Деловая Россия, Общероссийская общественная организация малого и </w:t>
            </w:r>
            <w:hyperlink r:id="rId13" w:tooltip="Среднее предпринимательство" w:history="1">
              <w:r w:rsidRPr="00D25F1A">
                <w:rPr>
                  <w:rStyle w:val="a6"/>
                  <w:rFonts w:ascii="Times New Roman" w:hAnsi="Times New Roman"/>
                  <w:color w:val="auto"/>
                  <w:sz w:val="24"/>
                  <w:szCs w:val="24"/>
                  <w:u w:val="none"/>
                  <w:bdr w:val="none" w:sz="0" w:space="0" w:color="auto" w:frame="1"/>
                </w:rPr>
                <w:t>среднего предпринимательства</w:t>
              </w:r>
            </w:hyperlink>
            <w:r w:rsidRPr="00D25F1A">
              <w:rPr>
                <w:rStyle w:val="af9"/>
                <w:rFonts w:ascii="Times New Roman" w:hAnsi="Times New Roman"/>
                <w:b w:val="0"/>
                <w:color w:val="auto"/>
                <w:sz w:val="24"/>
                <w:szCs w:val="24"/>
                <w:bdr w:val="none" w:sz="0" w:space="0" w:color="auto" w:frame="1"/>
              </w:rPr>
              <w:t> «ОПОРА РОССИИ», Общественная палата Российской Федерации). Социально-ответственное поведение и корпоративная культура.</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Социально-ответственное поведение как основа развития современной компании. 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4"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Социальное доверие (Фукуяма), социальный капитал, управленческие цели социальных программ. Понятие социального менеджмента.</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 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w:t>
            </w:r>
            <w:hyperlink r:id="rId15"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социальная инфраструктура</w:t>
              </w:r>
            </w:hyperlink>
            <w:r w:rsidRPr="00D25F1A">
              <w:rPr>
                <w:rStyle w:val="af9"/>
                <w:rFonts w:ascii="Times New Roman" w:hAnsi="Times New Roman"/>
                <w:b w:val="0"/>
                <w:color w:val="auto"/>
                <w:sz w:val="24"/>
                <w:szCs w:val="24"/>
                <w:bdr w:val="none" w:sz="0" w:space="0" w:color="auto" w:frame="1"/>
              </w:rPr>
              <w:t>/соцкультбыт). Формальные и неформальные регуляторы трудовых отношений и социальной политики. Уровень социальной защищенности работника. Влияние государства на объем и направленность социальных инвестиций предприятий.</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Направления </w:t>
            </w:r>
            <w:hyperlink r:id="rId16" w:tooltip="Социально-экономическое развитие" w:history="1">
              <w:r w:rsidRPr="00D25F1A">
                <w:rPr>
                  <w:rStyle w:val="a6"/>
                  <w:rFonts w:ascii="Times New Roman" w:hAnsi="Times New Roman"/>
                  <w:color w:val="auto"/>
                  <w:sz w:val="24"/>
                  <w:szCs w:val="24"/>
                  <w:u w:val="none"/>
                  <w:bdr w:val="none" w:sz="0" w:space="0" w:color="auto" w:frame="1"/>
                </w:rPr>
                <w:t>социального развития</w:t>
              </w:r>
            </w:hyperlink>
            <w:r w:rsidRPr="00D25F1A">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D25F1A">
              <w:rPr>
                <w:rFonts w:ascii="Times New Roman" w:hAnsi="Times New Roman"/>
                <w:b/>
                <w:bCs/>
                <w:color w:val="auto"/>
                <w:sz w:val="24"/>
                <w:szCs w:val="24"/>
              </w:rPr>
              <w:t> </w:t>
            </w:r>
            <w:r w:rsidRPr="00D25F1A">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Многовекторность и мультипликативность эффективности социально-экономической и социально-культурной деятельности. Перспективы комплексного </w:t>
            </w:r>
            <w:r w:rsidRPr="00D25F1A">
              <w:rPr>
                <w:rStyle w:val="af9"/>
                <w:rFonts w:ascii="Times New Roman" w:hAnsi="Times New Roman"/>
                <w:b w:val="0"/>
                <w:color w:val="auto"/>
                <w:sz w:val="24"/>
                <w:szCs w:val="24"/>
                <w:bdr w:val="none" w:sz="0" w:space="0" w:color="auto" w:frame="1"/>
              </w:rPr>
              <w:lastRenderedPageBreak/>
              <w:t>междисциплинарного анализа эффективности КСО.</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Модели взаимодействия бизнеса, общества и государства: плюралистическая и неокорпоратистская. Современные модели взаимодействия «общество-бизнес-государство»: американская, германская и скандинавская. 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волонтерство.</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Style w:val="af9"/>
                <w:rFonts w:ascii="Times New Roman" w:hAnsi="Times New Roman"/>
                <w:b w:val="0"/>
                <w:color w:val="auto"/>
                <w:sz w:val="24"/>
                <w:szCs w:val="24"/>
                <w:bdr w:val="none" w:sz="0" w:space="0" w:color="auto" w:frame="1"/>
              </w:rPr>
              <w:t>Социальное развитие организации и экономические показатели деятельности. Корпоративная социальная ответственность как фактор роста стоимости компании. Факторы эффективности социального инвестирования. Характеристика </w:t>
            </w:r>
            <w:hyperlink r:id="rId17" w:tooltip="Инвестиционная деятельность" w:history="1">
              <w:r w:rsidRPr="00D25F1A">
                <w:rPr>
                  <w:rStyle w:val="a6"/>
                  <w:rFonts w:ascii="Times New Roman" w:hAnsi="Times New Roman"/>
                  <w:color w:val="auto"/>
                  <w:sz w:val="24"/>
                  <w:szCs w:val="24"/>
                  <w:u w:val="none"/>
                  <w:bdr w:val="none" w:sz="0" w:space="0" w:color="auto" w:frame="1"/>
                </w:rPr>
                <w:t>инвестиционной деятельности</w:t>
              </w:r>
            </w:hyperlink>
            <w:r w:rsidRPr="00D25F1A">
              <w:rPr>
                <w:rStyle w:val="af9"/>
                <w:rFonts w:ascii="Times New Roman" w:hAnsi="Times New Roman"/>
                <w:b w:val="0"/>
                <w:color w:val="auto"/>
                <w:sz w:val="24"/>
                <w:szCs w:val="24"/>
                <w:bdr w:val="none" w:sz="0" w:space="0" w:color="auto" w:frame="1"/>
              </w:rPr>
              <w:t>. Структура инвестиционной сферы. Сущность социальных инвестиций. Понятие «социальное инвестирование». Принципы корпоративного социального инвестирования. Классификация корпоративных социальных инвестиций.</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Fonts w:ascii="Times New Roman" w:hAnsi="Times New Roman"/>
                <w:color w:val="auto"/>
                <w:sz w:val="24"/>
                <w:szCs w:val="24"/>
              </w:rPr>
              <w:t>Традиционные модели и технологии КСО: прямые инвестиции. Прямые социальные инвестиции компании. Преимущества технологии - прямой контроль финансов, «короткая рука». Недостатки технологии: существенные финансовые затраты, проблема анализа эффективности, трудоемкость, угроза превращения компании в «дойную корову» органов власти, потребительского отношения общественности.</w:t>
            </w:r>
          </w:p>
          <w:p w:rsidR="002F19D1" w:rsidRPr="00D25F1A" w:rsidRDefault="002F19D1" w:rsidP="00D25F1A">
            <w:pPr>
              <w:jc w:val="both"/>
            </w:pPr>
            <w:r w:rsidRPr="00D25F1A">
              <w:rPr>
                <w:shd w:val="clear" w:color="auto" w:fill="FFFFFF"/>
              </w:rPr>
              <w:t>Традиционные модели и технологии КСО: косвенные инвестиции. Социально значимый маркетинг. Социальные инвестиции посредством корпоративных фондов. Достоинства технологии: аккумулирование ресурсов, более эффективный менеджмент социальных инвестиций. Проблемы технологии: недоверие общественности, потери в налогообложении НКО, затраты на административный менеджмент НКО.</w:t>
            </w:r>
          </w:p>
        </w:tc>
      </w:tr>
    </w:tbl>
    <w:p w:rsidR="002F19D1" w:rsidRDefault="002F19D1" w:rsidP="00306F2B">
      <w:pPr>
        <w:jc w:val="center"/>
      </w:pPr>
    </w:p>
    <w:p w:rsidR="002F19D1" w:rsidRPr="00DC11F5" w:rsidRDefault="002F19D1" w:rsidP="004969FB">
      <w:pPr>
        <w:autoSpaceDE w:val="0"/>
        <w:autoSpaceDN w:val="0"/>
        <w:adjustRightInd w:val="0"/>
        <w:rPr>
          <w:b/>
        </w:rPr>
      </w:pPr>
      <w:r w:rsidRPr="00DC11F5">
        <w:rPr>
          <w:b/>
        </w:rPr>
        <w:t>4.2.2. Содержание практических занятий</w:t>
      </w:r>
    </w:p>
    <w:p w:rsidR="002F19D1" w:rsidRPr="00773DBC" w:rsidRDefault="002F19D1" w:rsidP="00306F2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440"/>
        <w:gridCol w:w="5556"/>
      </w:tblGrid>
      <w:tr w:rsidR="002F19D1" w:rsidRPr="00773DBC" w:rsidTr="00D25F1A">
        <w:tc>
          <w:tcPr>
            <w:tcW w:w="744" w:type="dxa"/>
          </w:tcPr>
          <w:p w:rsidR="002F19D1" w:rsidRPr="00D25F1A" w:rsidRDefault="002F19D1" w:rsidP="00D25F1A">
            <w:pPr>
              <w:jc w:val="center"/>
              <w:rPr>
                <w:b/>
              </w:rPr>
            </w:pPr>
            <w:r w:rsidRPr="00D25F1A">
              <w:rPr>
                <w:b/>
              </w:rPr>
              <w:t>№ п/п</w:t>
            </w:r>
          </w:p>
        </w:tc>
        <w:tc>
          <w:tcPr>
            <w:tcW w:w="3440" w:type="dxa"/>
          </w:tcPr>
          <w:p w:rsidR="002F19D1" w:rsidRPr="00D25F1A" w:rsidRDefault="002F19D1" w:rsidP="00D25F1A">
            <w:pPr>
              <w:jc w:val="center"/>
              <w:rPr>
                <w:b/>
              </w:rPr>
            </w:pPr>
            <w:r w:rsidRPr="00D25F1A">
              <w:rPr>
                <w:b/>
              </w:rPr>
              <w:t>Наименование темы (раздела) дисциплины</w:t>
            </w:r>
          </w:p>
        </w:tc>
        <w:tc>
          <w:tcPr>
            <w:tcW w:w="5556" w:type="dxa"/>
          </w:tcPr>
          <w:p w:rsidR="002F19D1" w:rsidRPr="00D25F1A" w:rsidRDefault="002F19D1" w:rsidP="00D25F1A">
            <w:pPr>
              <w:jc w:val="center"/>
              <w:rPr>
                <w:b/>
              </w:rPr>
            </w:pPr>
            <w:r w:rsidRPr="00D25F1A">
              <w:rPr>
                <w:b/>
              </w:rPr>
              <w:t>Содержание практического занятия</w:t>
            </w:r>
          </w:p>
        </w:tc>
      </w:tr>
      <w:tr w:rsidR="002F19D1" w:rsidRPr="00773DBC" w:rsidTr="00D25F1A">
        <w:tc>
          <w:tcPr>
            <w:tcW w:w="744" w:type="dxa"/>
          </w:tcPr>
          <w:p w:rsidR="002F19D1" w:rsidRPr="00773DBC" w:rsidRDefault="002F19D1" w:rsidP="007D39E5">
            <w:r>
              <w:t>1.</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5556" w:type="dxa"/>
          </w:tcPr>
          <w:p w:rsidR="002F19D1" w:rsidRPr="00DC620F" w:rsidRDefault="002F19D1" w:rsidP="00D25F1A">
            <w:pPr>
              <w:pStyle w:val="a3"/>
              <w:tabs>
                <w:tab w:val="left" w:pos="175"/>
              </w:tabs>
              <w:ind w:left="34"/>
              <w:jc w:val="both"/>
            </w:pPr>
            <w:r w:rsidRPr="00DC620F">
              <w:t xml:space="preserve">Семинарское занятие будет проведено в форме докладов и их обсуждения. Для подготовки докладов студентам будет выдана их тематика и </w:t>
            </w:r>
            <w:r w:rsidRPr="00DC620F">
              <w:lastRenderedPageBreak/>
              <w:t>перечень сайтов.</w:t>
            </w:r>
          </w:p>
          <w:p w:rsidR="002F19D1" w:rsidRPr="00DC620F" w:rsidRDefault="002F19D1" w:rsidP="00D25F1A">
            <w:pPr>
              <w:pStyle w:val="a3"/>
              <w:tabs>
                <w:tab w:val="left" w:pos="175"/>
              </w:tabs>
              <w:ind w:left="34"/>
              <w:jc w:val="both"/>
            </w:pPr>
            <w:r w:rsidRPr="00DC620F">
              <w:t xml:space="preserve">Определение общества, государства и бизнеса. </w:t>
            </w:r>
          </w:p>
          <w:p w:rsidR="002F19D1" w:rsidRPr="00DC620F" w:rsidRDefault="002F19D1" w:rsidP="00D25F1A">
            <w:pPr>
              <w:pStyle w:val="a3"/>
              <w:tabs>
                <w:tab w:val="left" w:pos="175"/>
              </w:tabs>
              <w:ind w:left="34"/>
              <w:jc w:val="both"/>
            </w:pPr>
            <w:r w:rsidRPr="00DC620F">
              <w:t>Общество как сложная социальная система. Государство как субъект управления обществом. Бизнес как предпринимательская деятельность.</w:t>
            </w:r>
          </w:p>
        </w:tc>
      </w:tr>
      <w:tr w:rsidR="002F19D1" w:rsidRPr="00773DBC" w:rsidTr="00D25F1A">
        <w:tc>
          <w:tcPr>
            <w:tcW w:w="744" w:type="dxa"/>
          </w:tcPr>
          <w:p w:rsidR="002F19D1" w:rsidRPr="00773DBC" w:rsidRDefault="002F19D1" w:rsidP="007D39E5">
            <w:r>
              <w:lastRenderedPageBreak/>
              <w:t>2.</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Конкурс социальных проектов, направленных на развитие внутрикорпоративной культуры и человеческого капитала.</w:t>
            </w:r>
          </w:p>
          <w:p w:rsidR="002F19D1" w:rsidRPr="00D25F1A" w:rsidRDefault="002F19D1" w:rsidP="00D25F1A">
            <w:pPr>
              <w:shd w:val="clear" w:color="auto" w:fill="FFFFFF"/>
              <w:jc w:val="both"/>
              <w:textAlignment w:val="baseline"/>
              <w:rPr>
                <w:color w:val="000000"/>
              </w:rPr>
            </w:pPr>
            <w:r w:rsidRPr="00D25F1A">
              <w:rPr>
                <w:color w:val="000000"/>
              </w:rPr>
              <w:t>Перед игрой следует ответить на несколько вопросов.</w:t>
            </w:r>
          </w:p>
          <w:p w:rsidR="002F19D1" w:rsidRPr="00D25F1A" w:rsidRDefault="002F19D1" w:rsidP="00D25F1A">
            <w:pPr>
              <w:shd w:val="clear" w:color="auto" w:fill="FFFFFF"/>
              <w:jc w:val="both"/>
              <w:textAlignment w:val="baseline"/>
              <w:rPr>
                <w:color w:val="000000"/>
              </w:rPr>
            </w:pPr>
            <w:r w:rsidRPr="00D25F1A">
              <w:rPr>
                <w:color w:val="000000"/>
              </w:rPr>
              <w:t>В чем проявляется забота о сотрудниках?</w:t>
            </w:r>
          </w:p>
          <w:p w:rsidR="002F19D1" w:rsidRPr="00D25F1A" w:rsidRDefault="002F19D1" w:rsidP="00D25F1A">
            <w:pPr>
              <w:shd w:val="clear" w:color="auto" w:fill="FFFFFF"/>
              <w:jc w:val="both"/>
              <w:textAlignment w:val="baseline"/>
              <w:rPr>
                <w:color w:val="000000"/>
              </w:rPr>
            </w:pPr>
            <w:r w:rsidRPr="00D25F1A">
              <w:rPr>
                <w:color w:val="000000"/>
              </w:rPr>
              <w:t>Каковы критерии высокого качества трудовой жизни?</w:t>
            </w:r>
          </w:p>
          <w:p w:rsidR="002F19D1" w:rsidRPr="00DC620F" w:rsidRDefault="002F19D1" w:rsidP="00D25F1A">
            <w:pPr>
              <w:pStyle w:val="a3"/>
              <w:tabs>
                <w:tab w:val="left" w:pos="317"/>
              </w:tabs>
              <w:ind w:left="34"/>
              <w:jc w:val="both"/>
            </w:pPr>
            <w:r w:rsidRPr="00D25F1A">
              <w:rPr>
                <w:color w:val="000000"/>
              </w:rPr>
              <w:t>Как добиться повышения трудовой этики и снижения степени отчуждения работников? (используйте материалы СМИ, рекомендации).</w:t>
            </w:r>
          </w:p>
        </w:tc>
      </w:tr>
      <w:tr w:rsidR="002F19D1" w:rsidRPr="00773DBC" w:rsidTr="00D25F1A">
        <w:tc>
          <w:tcPr>
            <w:tcW w:w="744" w:type="dxa"/>
          </w:tcPr>
          <w:p w:rsidR="002F19D1" w:rsidRPr="00773DBC" w:rsidRDefault="002F19D1" w:rsidP="00D25F1A">
            <w:pPr>
              <w:jc w:val="both"/>
            </w:pPr>
            <w:r>
              <w:t>3.</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color w:val="000000"/>
                <w:sz w:val="24"/>
                <w:szCs w:val="24"/>
              </w:rPr>
            </w:pPr>
            <w:r w:rsidRPr="00D25F1A">
              <w:rPr>
                <w:rFonts w:ascii="Times New Roman" w:hAnsi="Times New Roman"/>
                <w:color w:val="auto"/>
                <w:sz w:val="24"/>
                <w:szCs w:val="24"/>
              </w:rPr>
              <w:t>Семинарское занятие проходит в виде обсуждения вопросов.</w:t>
            </w:r>
            <w:r w:rsidRPr="00D25F1A">
              <w:rPr>
                <w:rFonts w:ascii="Times New Roman" w:hAnsi="Times New Roman"/>
                <w:color w:val="000000"/>
                <w:sz w:val="24"/>
                <w:szCs w:val="24"/>
              </w:rPr>
              <w:t xml:space="preserve"> Каковы особенности различных систем мотивации работников?</w:t>
            </w:r>
          </w:p>
          <w:p w:rsidR="002F19D1" w:rsidRPr="00D25F1A" w:rsidRDefault="002F19D1" w:rsidP="00D25F1A">
            <w:pPr>
              <w:shd w:val="clear" w:color="auto" w:fill="FFFFFF"/>
              <w:jc w:val="both"/>
              <w:textAlignment w:val="baseline"/>
              <w:rPr>
                <w:color w:val="000000"/>
              </w:rPr>
            </w:pPr>
            <w:r w:rsidRPr="00D25F1A">
              <w:rPr>
                <w:color w:val="000000"/>
              </w:rPr>
              <w:t>Как оценить работу персонала?</w:t>
            </w:r>
          </w:p>
          <w:p w:rsidR="002F19D1" w:rsidRPr="00DC620F" w:rsidRDefault="002F19D1" w:rsidP="00D25F1A">
            <w:pPr>
              <w:shd w:val="clear" w:color="auto" w:fill="FFFFFF"/>
              <w:jc w:val="both"/>
              <w:textAlignment w:val="baseline"/>
            </w:pPr>
            <w:r w:rsidRPr="00D25F1A">
              <w:rPr>
                <w:color w:val="000000"/>
              </w:rPr>
              <w:t>Задание: сформулируйте и обсудите собственную систему контроля и оценки работы персонала на примере одного из предприятий.</w:t>
            </w:r>
          </w:p>
        </w:tc>
      </w:tr>
      <w:tr w:rsidR="002F19D1" w:rsidRPr="00773DBC" w:rsidTr="00D25F1A">
        <w:tc>
          <w:tcPr>
            <w:tcW w:w="744" w:type="dxa"/>
          </w:tcPr>
          <w:p w:rsidR="002F19D1" w:rsidRPr="00773DBC" w:rsidRDefault="002F19D1" w:rsidP="00D25F1A">
            <w:pPr>
              <w:pStyle w:val="a3"/>
              <w:numPr>
                <w:ilvl w:val="0"/>
                <w:numId w:val="26"/>
              </w:numPr>
              <w:ind w:left="0"/>
            </w:pPr>
            <w:r>
              <w:t>4.</w:t>
            </w:r>
          </w:p>
        </w:tc>
        <w:tc>
          <w:tcPr>
            <w:tcW w:w="3440"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556" w:type="dxa"/>
          </w:tcPr>
          <w:p w:rsidR="002F19D1" w:rsidRPr="00DC620F" w:rsidRDefault="002F19D1" w:rsidP="00D25F1A">
            <w:pPr>
              <w:pStyle w:val="a3"/>
              <w:ind w:left="34"/>
              <w:jc w:val="both"/>
            </w:pPr>
            <w:r w:rsidRPr="00DC620F">
              <w:t>Семинарское занятие будет посвящено заслушиванию и обсуждению докладов «История развития КСО в отдельно взятой стране»</w:t>
            </w:r>
          </w:p>
        </w:tc>
      </w:tr>
      <w:tr w:rsidR="002F19D1" w:rsidRPr="00773DBC" w:rsidTr="00D25F1A">
        <w:tc>
          <w:tcPr>
            <w:tcW w:w="744" w:type="dxa"/>
          </w:tcPr>
          <w:p w:rsidR="002F19D1" w:rsidRPr="00773DBC" w:rsidRDefault="002F19D1" w:rsidP="00D25F1A">
            <w:pPr>
              <w:pStyle w:val="a3"/>
              <w:numPr>
                <w:ilvl w:val="0"/>
                <w:numId w:val="26"/>
              </w:numPr>
              <w:ind w:left="0"/>
            </w:pPr>
            <w:r>
              <w:t>5.</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среда корпораций. Особенности </w:t>
            </w:r>
            <w:hyperlink r:id="rId18" w:tooltip="Взаимоотношение" w:history="1">
              <w:r w:rsidRPr="00D25F1A">
                <w:rPr>
                  <w:rStyle w:val="a6"/>
                  <w:rFonts w:ascii="Times New Roman" w:hAnsi="Times New Roman"/>
                  <w:color w:val="auto"/>
                  <w:sz w:val="24"/>
                  <w:szCs w:val="24"/>
                  <w:u w:val="none"/>
                  <w:bdr w:val="none" w:sz="0" w:space="0" w:color="auto" w:frame="1"/>
                </w:rPr>
                <w:t>взаимоотношения</w:t>
              </w:r>
            </w:hyperlink>
            <w:r w:rsidRPr="00D25F1A">
              <w:rPr>
                <w:rStyle w:val="af9"/>
                <w:rFonts w:ascii="Times New Roman" w:hAnsi="Times New Roman"/>
                <w:b w:val="0"/>
                <w:color w:val="auto"/>
                <w:sz w:val="24"/>
                <w:szCs w:val="24"/>
                <w:bdr w:val="none" w:sz="0" w:space="0" w:color="auto" w:frame="1"/>
              </w:rPr>
              <w:t> корпорации с социальной средой. Факторы внутренней и внешней среды, влияющие на деятельность компании. Внешняя и внутренняя социальная политика. 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Pr="00D25F1A" w:rsidRDefault="002F19D1" w:rsidP="00D25F1A">
            <w:pPr>
              <w:pStyle w:val="a7"/>
              <w:shd w:val="clear" w:color="auto" w:fill="FFFFFF"/>
              <w:spacing w:after="0"/>
              <w:jc w:val="both"/>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Внутренняя политика. 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Направления социальной политики — взаимодействие с местным сообществом, культурные программы</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shd w:val="clear" w:color="auto" w:fill="FFFFFF"/>
              </w:rPr>
              <w:t xml:space="preserve">Внешняя среда социальной политики. Объекты – неимущие, незащищенные группы, культура, </w:t>
            </w:r>
            <w:r w:rsidRPr="00D25F1A">
              <w:rPr>
                <w:rStyle w:val="af9"/>
                <w:rFonts w:ascii="Times New Roman" w:hAnsi="Times New Roman"/>
                <w:b w:val="0"/>
                <w:color w:val="auto"/>
                <w:sz w:val="24"/>
                <w:szCs w:val="24"/>
                <w:bdr w:val="none" w:sz="0" w:space="0" w:color="auto" w:frame="1"/>
                <w:shd w:val="clear" w:color="auto" w:fill="FFFFFF"/>
              </w:rPr>
              <w:lastRenderedPageBreak/>
              <w:t>местное сообщество, </w:t>
            </w:r>
            <w:hyperlink r:id="rId19" w:tooltip="Безопасность окружающей среды" w:history="1">
              <w:r w:rsidRPr="00D25F1A">
                <w:rPr>
                  <w:rStyle w:val="a6"/>
                  <w:rFonts w:ascii="Times New Roman" w:hAnsi="Times New Roman"/>
                  <w:color w:val="auto"/>
                  <w:sz w:val="24"/>
                  <w:szCs w:val="24"/>
                  <w:u w:val="none"/>
                  <w:bdr w:val="none" w:sz="0" w:space="0" w:color="auto" w:frame="1"/>
                </w:rPr>
                <w:t>экологическая безопасность</w:t>
              </w:r>
            </w:hyperlink>
            <w:r w:rsidRPr="00D25F1A">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tc>
      </w:tr>
      <w:tr w:rsidR="002F19D1" w:rsidRPr="00773DBC" w:rsidTr="00D25F1A">
        <w:tc>
          <w:tcPr>
            <w:tcW w:w="744" w:type="dxa"/>
          </w:tcPr>
          <w:p w:rsidR="002F19D1" w:rsidRPr="00773DBC" w:rsidRDefault="002F19D1" w:rsidP="00D25F1A">
            <w:pPr>
              <w:pStyle w:val="a3"/>
              <w:numPr>
                <w:ilvl w:val="0"/>
                <w:numId w:val="26"/>
              </w:numPr>
              <w:ind w:left="0"/>
            </w:pPr>
            <w:r>
              <w:lastRenderedPageBreak/>
              <w:t>6.</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556"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Социально-ответственное поведение как основа развития современной компании.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20"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xml:space="preserve">.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Социальное доверие (Фукуяма), социальный капитал, управленческие цели социальных программ. 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w:t>
            </w:r>
          </w:p>
        </w:tc>
      </w:tr>
      <w:tr w:rsidR="002F19D1" w:rsidRPr="00773DBC" w:rsidTr="00D25F1A">
        <w:tc>
          <w:tcPr>
            <w:tcW w:w="744" w:type="dxa"/>
          </w:tcPr>
          <w:p w:rsidR="002F19D1" w:rsidRPr="00773DBC" w:rsidRDefault="002F19D1" w:rsidP="00D25F1A">
            <w:pPr>
              <w:pStyle w:val="a3"/>
              <w:numPr>
                <w:ilvl w:val="0"/>
                <w:numId w:val="26"/>
              </w:numPr>
              <w:ind w:left="0"/>
            </w:pPr>
            <w:r>
              <w:t>7.</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Роль стейкхолдеров в деятельности корпорации. Характеристика основных групп заинтересованных сторон. Роль социальных программ в деятельности компании.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Бизнес-эффективность социальных программ. Социальная программа, социальный проект. Критерии эффективности.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Бенчмаркинг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 Рейтинги деловой репутации. </w:t>
            </w:r>
          </w:p>
        </w:tc>
      </w:tr>
      <w:tr w:rsidR="002F19D1" w:rsidRPr="00773DBC" w:rsidTr="00D25F1A">
        <w:tc>
          <w:tcPr>
            <w:tcW w:w="744" w:type="dxa"/>
          </w:tcPr>
          <w:p w:rsidR="002F19D1" w:rsidRDefault="002F19D1" w:rsidP="00D25F1A">
            <w:pPr>
              <w:pStyle w:val="a3"/>
              <w:numPr>
                <w:ilvl w:val="0"/>
                <w:numId w:val="26"/>
              </w:numPr>
              <w:ind w:left="0"/>
            </w:pPr>
            <w:r>
              <w:t>8.</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 xml:space="preserve"> 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w:t>
            </w:r>
            <w:r w:rsidRPr="00D25F1A">
              <w:rPr>
                <w:color w:val="000000"/>
              </w:rPr>
              <w:lastRenderedPageBreak/>
              <w:t xml:space="preserve">на основе предложенных к изучению стандартов. Необходимо учесть: предыдущий опыт, социо-экономическое положение в регионе, приоритетные направления социальной политики (задание можно выполнять, разделившись на группы). </w:t>
            </w:r>
          </w:p>
          <w:p w:rsidR="002F19D1" w:rsidRPr="00DC620F" w:rsidRDefault="002F19D1" w:rsidP="00D25F1A">
            <w:pPr>
              <w:shd w:val="clear" w:color="auto" w:fill="FFFFFF"/>
              <w:jc w:val="both"/>
              <w:textAlignment w:val="baseline"/>
            </w:pPr>
            <w:r w:rsidRPr="00D25F1A">
              <w:rPr>
                <w:color w:val="000000"/>
              </w:rPr>
              <w:t>Необходимо изучить стандарты нефинансовой отчетности GRI, AA1000 и Социальную хартию российского бизнеса, а также ознакомиться с примерами отчетов российских компаний.</w:t>
            </w:r>
          </w:p>
        </w:tc>
      </w:tr>
    </w:tbl>
    <w:p w:rsidR="002F19D1" w:rsidRDefault="002F19D1" w:rsidP="0068394B">
      <w:pPr>
        <w:autoSpaceDE w:val="0"/>
        <w:autoSpaceDN w:val="0"/>
        <w:adjustRightInd w:val="0"/>
        <w:ind w:left="360"/>
        <w:jc w:val="both"/>
        <w:rPr>
          <w:b/>
        </w:rPr>
      </w:pPr>
    </w:p>
    <w:p w:rsidR="002F19D1" w:rsidRDefault="002F19D1" w:rsidP="0068394B">
      <w:pPr>
        <w:autoSpaceDE w:val="0"/>
        <w:autoSpaceDN w:val="0"/>
        <w:adjustRightInd w:val="0"/>
        <w:ind w:left="360"/>
        <w:jc w:val="both"/>
        <w:rPr>
          <w:b/>
          <w:bCs/>
          <w:i/>
          <w:iCs/>
        </w:rPr>
      </w:pPr>
      <w:r w:rsidRPr="00BA25D7">
        <w:rPr>
          <w:b/>
        </w:rPr>
        <w:t>4.2.3. Содержание самостоятельной работы</w:t>
      </w:r>
    </w:p>
    <w:p w:rsidR="002F19D1" w:rsidRDefault="002F19D1" w:rsidP="0068394B">
      <w:pPr>
        <w:autoSpaceDE w:val="0"/>
        <w:autoSpaceDN w:val="0"/>
        <w:adjustRightInd w:val="0"/>
        <w:ind w:left="360"/>
        <w:jc w:val="both"/>
        <w:rPr>
          <w:b/>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3440"/>
        <w:gridCol w:w="5756"/>
      </w:tblGrid>
      <w:tr w:rsidR="002F19D1" w:rsidRPr="00CC43C3" w:rsidTr="004969FB">
        <w:tc>
          <w:tcPr>
            <w:tcW w:w="601" w:type="dxa"/>
          </w:tcPr>
          <w:p w:rsidR="002F19D1" w:rsidRPr="00CC43C3" w:rsidRDefault="002F19D1" w:rsidP="00527447">
            <w:pPr>
              <w:jc w:val="center"/>
              <w:rPr>
                <w:b/>
                <w:bCs/>
              </w:rPr>
            </w:pPr>
            <w:r w:rsidRPr="00CC43C3">
              <w:rPr>
                <w:b/>
                <w:bCs/>
              </w:rPr>
              <w:t>№ п/п</w:t>
            </w:r>
          </w:p>
        </w:tc>
        <w:tc>
          <w:tcPr>
            <w:tcW w:w="3440" w:type="dxa"/>
          </w:tcPr>
          <w:p w:rsidR="002F19D1" w:rsidRPr="00CC43C3" w:rsidRDefault="002F19D1" w:rsidP="00527447">
            <w:pPr>
              <w:jc w:val="center"/>
              <w:rPr>
                <w:b/>
                <w:bCs/>
              </w:rPr>
            </w:pPr>
            <w:r w:rsidRPr="00CC43C3">
              <w:rPr>
                <w:b/>
                <w:bCs/>
              </w:rPr>
              <w:t>Наименование темы (раздела) дисциплины</w:t>
            </w:r>
          </w:p>
        </w:tc>
        <w:tc>
          <w:tcPr>
            <w:tcW w:w="5756" w:type="dxa"/>
          </w:tcPr>
          <w:p w:rsidR="002F19D1" w:rsidRPr="00CC43C3" w:rsidRDefault="002F19D1" w:rsidP="00527447">
            <w:pPr>
              <w:jc w:val="center"/>
              <w:rPr>
                <w:b/>
                <w:bCs/>
              </w:rPr>
            </w:pPr>
            <w:r>
              <w:rPr>
                <w:b/>
              </w:rPr>
              <w:t>Формы и тематика самостоятельной работы</w:t>
            </w:r>
          </w:p>
        </w:tc>
      </w:tr>
      <w:tr w:rsidR="002F19D1" w:rsidRPr="0032591B" w:rsidTr="004969FB">
        <w:tc>
          <w:tcPr>
            <w:tcW w:w="601" w:type="dxa"/>
          </w:tcPr>
          <w:p w:rsidR="002F19D1" w:rsidRPr="0032591B" w:rsidRDefault="002F19D1" w:rsidP="00AE2A9F">
            <w:pPr>
              <w:jc w:val="center"/>
            </w:pPr>
            <w:r>
              <w:t>1.</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5756" w:type="dxa"/>
          </w:tcPr>
          <w:p w:rsidR="002F19D1" w:rsidRPr="004969FB" w:rsidRDefault="002F19D1" w:rsidP="007E70C9">
            <w:pPr>
              <w:shd w:val="clear" w:color="auto" w:fill="FFFFFF"/>
              <w:jc w:val="both"/>
            </w:pPr>
            <w:r w:rsidRPr="004969FB">
              <w:t>Изучение литературы, конспектирование по вопросам:</w:t>
            </w:r>
          </w:p>
          <w:p w:rsidR="002F19D1" w:rsidRPr="00D25F1A" w:rsidRDefault="002F19D1" w:rsidP="004969FB">
            <w:pPr>
              <w:pStyle w:val="4"/>
              <w:widowControl w:val="0"/>
              <w:numPr>
                <w:ilvl w:val="4"/>
                <w:numId w:val="18"/>
              </w:numPr>
              <w:tabs>
                <w:tab w:val="clear" w:pos="2160"/>
                <w:tab w:val="num" w:pos="246"/>
              </w:tabs>
              <w:autoSpaceDE w:val="0"/>
              <w:autoSpaceDN w:val="0"/>
              <w:adjustRightInd w:val="0"/>
              <w:spacing w:before="0"/>
              <w:ind w:left="0" w:firstLine="0"/>
              <w:jc w:val="both"/>
              <w:rPr>
                <w:rFonts w:ascii="Times New Roman" w:hAnsi="Times New Roman"/>
                <w:b w:val="0"/>
                <w:bCs w:val="0"/>
                <w:i w:val="0"/>
                <w:iCs w:val="0"/>
                <w:color w:val="auto"/>
              </w:rPr>
            </w:pPr>
            <w:r w:rsidRPr="00D25F1A">
              <w:rPr>
                <w:rFonts w:ascii="Times New Roman" w:hAnsi="Times New Roman"/>
                <w:b w:val="0"/>
                <w:bCs w:val="0"/>
                <w:i w:val="0"/>
                <w:iCs w:val="0"/>
                <w:color w:val="auto"/>
              </w:rPr>
              <w:t>Эффективное функционирование общества - конструктивное взаимодействие органов власти, бизнес-структур и организаций, представляющих общество.</w:t>
            </w:r>
          </w:p>
        </w:tc>
      </w:tr>
      <w:tr w:rsidR="002F19D1" w:rsidRPr="00CC43C3" w:rsidTr="004969FB">
        <w:tc>
          <w:tcPr>
            <w:tcW w:w="601" w:type="dxa"/>
          </w:tcPr>
          <w:p w:rsidR="002F19D1" w:rsidRPr="0032591B" w:rsidRDefault="002F19D1" w:rsidP="00AE2A9F">
            <w:pPr>
              <w:jc w:val="both"/>
            </w:pPr>
            <w:r>
              <w:t>2.</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5756" w:type="dxa"/>
          </w:tcPr>
          <w:p w:rsidR="002F19D1" w:rsidRPr="004969FB" w:rsidRDefault="002F19D1" w:rsidP="007E70C9">
            <w:pPr>
              <w:shd w:val="clear" w:color="auto" w:fill="FFFFFF"/>
              <w:jc w:val="both"/>
            </w:pPr>
            <w:r w:rsidRPr="004969FB">
              <w:t>Работа с Интернет-ресурсами</w:t>
            </w:r>
            <w:r>
              <w:t xml:space="preserve"> по теме докладов</w:t>
            </w:r>
            <w:r w:rsidRPr="004969FB">
              <w:t>:</w:t>
            </w:r>
          </w:p>
          <w:p w:rsidR="002F19D1" w:rsidRPr="00D25F1A" w:rsidRDefault="002F19D1"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Fonts w:ascii="Times New Roman" w:hAnsi="Times New Roman"/>
                <w:b w:val="0"/>
                <w:bCs w:val="0"/>
                <w:i w:val="0"/>
                <w:iCs w:val="0"/>
                <w:color w:val="auto"/>
              </w:rPr>
              <w:t>История становления корпоративной социальной ответственности.</w:t>
            </w:r>
          </w:p>
        </w:tc>
      </w:tr>
      <w:tr w:rsidR="002F19D1" w:rsidRPr="0032591B" w:rsidTr="004969FB">
        <w:tc>
          <w:tcPr>
            <w:tcW w:w="601" w:type="dxa"/>
          </w:tcPr>
          <w:p w:rsidR="002F19D1" w:rsidRPr="0032591B" w:rsidRDefault="002F19D1" w:rsidP="00AE2A9F">
            <w:pPr>
              <w:jc w:val="both"/>
            </w:pPr>
            <w:r>
              <w:t>3.</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756" w:type="dxa"/>
          </w:tcPr>
          <w:p w:rsidR="002F19D1" w:rsidRPr="004969FB" w:rsidRDefault="002F19D1" w:rsidP="007F7E59">
            <w:pPr>
              <w:shd w:val="clear" w:color="auto" w:fill="FFFFFF"/>
              <w:jc w:val="both"/>
            </w:pPr>
            <w:r w:rsidRPr="004969FB">
              <w:t>Подготовка эссе, презентаций</w:t>
            </w:r>
            <w:r>
              <w:t>, докладов</w:t>
            </w:r>
            <w:r w:rsidRPr="004969FB">
              <w:t>:</w:t>
            </w:r>
          </w:p>
          <w:p w:rsidR="002F19D1" w:rsidRPr="004969FB" w:rsidRDefault="002F19D1" w:rsidP="00333136">
            <w:pPr>
              <w:pStyle w:val="a3"/>
              <w:shd w:val="clear" w:color="auto" w:fill="FFFFFF"/>
              <w:tabs>
                <w:tab w:val="left" w:pos="140"/>
              </w:tabs>
              <w:ind w:left="0"/>
              <w:jc w:val="both"/>
              <w:rPr>
                <w:sz w:val="21"/>
                <w:szCs w:val="21"/>
              </w:rPr>
            </w:pPr>
            <w:r>
              <w:t>Анализ опыта взаимоотношений органов власти и бизнеса на региональном уровне.</w:t>
            </w:r>
          </w:p>
        </w:tc>
      </w:tr>
      <w:tr w:rsidR="002F19D1" w:rsidRPr="00CC43C3" w:rsidTr="004969FB">
        <w:tc>
          <w:tcPr>
            <w:tcW w:w="601" w:type="dxa"/>
          </w:tcPr>
          <w:p w:rsidR="002F19D1" w:rsidRPr="0032591B" w:rsidRDefault="002F19D1" w:rsidP="00AE2A9F">
            <w:pPr>
              <w:jc w:val="both"/>
            </w:pPr>
            <w:r>
              <w:t>4.</w:t>
            </w:r>
          </w:p>
        </w:tc>
        <w:tc>
          <w:tcPr>
            <w:tcW w:w="3440"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AE2A9F">
            <w:pPr>
              <w:jc w:val="both"/>
              <w:rPr>
                <w:sz w:val="21"/>
                <w:szCs w:val="21"/>
              </w:rPr>
            </w:pPr>
            <w:r w:rsidRPr="004969FB">
              <w:t>Подготовка презентации</w:t>
            </w:r>
            <w:r>
              <w:t xml:space="preserve"> или доклада</w:t>
            </w:r>
            <w:r w:rsidRPr="004969FB">
              <w:t xml:space="preserve"> по теме «</w:t>
            </w:r>
            <w:r w:rsidRPr="00AE2A9F">
              <w:rPr>
                <w:rStyle w:val="af9"/>
                <w:b w:val="0"/>
                <w:bdr w:val="none" w:sz="0" w:space="0" w:color="auto" w:frame="1"/>
              </w:rPr>
              <w:t>Неоклассические, менеджералистские и государственнические интерпретации социальной ответственности.</w:t>
            </w:r>
            <w:r w:rsidRPr="004969FB">
              <w:t>»</w:t>
            </w:r>
          </w:p>
        </w:tc>
      </w:tr>
      <w:tr w:rsidR="002F19D1" w:rsidRPr="00CC43C3" w:rsidTr="004969FB">
        <w:tc>
          <w:tcPr>
            <w:tcW w:w="601" w:type="dxa"/>
          </w:tcPr>
          <w:p w:rsidR="002F19D1" w:rsidRPr="0032591B" w:rsidRDefault="002F19D1" w:rsidP="00AE2A9F">
            <w:pPr>
              <w:jc w:val="both"/>
            </w:pPr>
            <w:r>
              <w:t>5.</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756" w:type="dxa"/>
          </w:tcPr>
          <w:p w:rsidR="002F19D1" w:rsidRPr="004969FB" w:rsidRDefault="002F19D1" w:rsidP="00AE2A9F">
            <w:pPr>
              <w:shd w:val="clear" w:color="auto" w:fill="FFFFFF"/>
              <w:jc w:val="both"/>
            </w:pPr>
            <w:r w:rsidRPr="004969FB">
              <w:t>Реферирование литературы по теме «»</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Учет и реализация различных групп интересов в процессе управления (концепция групп интересов П. Дракера). </w:t>
            </w:r>
          </w:p>
          <w:p w:rsidR="002F19D1" w:rsidRDefault="002F19D1" w:rsidP="003B4B51">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3B4B51">
            <w:pPr>
              <w:shd w:val="clear" w:color="auto" w:fill="FFFFFF"/>
              <w:jc w:val="both"/>
            </w:pPr>
            <w:r w:rsidRPr="00B74D0F">
              <w:t xml:space="preserve">Основные группы показателей рейтинга деловой репутации и их характеристика. </w:t>
            </w:r>
          </w:p>
          <w:p w:rsidR="002F19D1" w:rsidRPr="004969FB" w:rsidRDefault="002F19D1" w:rsidP="003B4B51">
            <w:pPr>
              <w:shd w:val="clear" w:color="auto" w:fill="FFFFFF"/>
              <w:jc w:val="both"/>
              <w:rPr>
                <w:sz w:val="21"/>
                <w:szCs w:val="21"/>
              </w:rPr>
            </w:pPr>
            <w:r w:rsidRPr="00B74D0F">
              <w:t>Роль рейтинговых оценок в повышении деловой репутации компаний.</w:t>
            </w:r>
          </w:p>
        </w:tc>
      </w:tr>
      <w:tr w:rsidR="002F19D1" w:rsidRPr="00055F8D" w:rsidTr="004969FB">
        <w:tc>
          <w:tcPr>
            <w:tcW w:w="601" w:type="dxa"/>
          </w:tcPr>
          <w:p w:rsidR="002F19D1" w:rsidRPr="0032591B" w:rsidRDefault="002F19D1" w:rsidP="00AE2A9F">
            <w:pPr>
              <w:jc w:val="both"/>
            </w:pPr>
            <w:r>
              <w:lastRenderedPageBreak/>
              <w:t>6</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D25F1A" w:rsidRDefault="002F19D1" w:rsidP="00AE2A9F">
            <w:pPr>
              <w:pStyle w:val="4"/>
              <w:widowControl w:val="0"/>
              <w:autoSpaceDE w:val="0"/>
              <w:autoSpaceDN w:val="0"/>
              <w:adjustRightInd w:val="0"/>
              <w:spacing w:before="0"/>
              <w:jc w:val="both"/>
              <w:rPr>
                <w:rFonts w:ascii="Times New Roman" w:hAnsi="Times New Roman"/>
                <w:i w:val="0"/>
                <w:iCs w:val="0"/>
                <w:color w:val="auto"/>
              </w:rPr>
            </w:pPr>
            <w:r w:rsidRPr="00D25F1A">
              <w:rPr>
                <w:rFonts w:ascii="Times New Roman" w:hAnsi="Times New Roman"/>
                <w:b w:val="0"/>
                <w:bCs w:val="0"/>
                <w:i w:val="0"/>
                <w:iCs w:val="0"/>
                <w:color w:val="auto"/>
              </w:rPr>
              <w:t>Подготовка докладови презентации:</w:t>
            </w:r>
          </w:p>
          <w:p w:rsidR="002F19D1" w:rsidRPr="009C6368" w:rsidRDefault="002F19D1" w:rsidP="009C6368">
            <w:pPr>
              <w:pStyle w:val="a7"/>
              <w:shd w:val="clear" w:color="auto" w:fill="FFFFFF"/>
              <w:spacing w:after="0"/>
              <w:textAlignment w:val="baseline"/>
              <w:rPr>
                <w:rFonts w:ascii="Times New Roman" w:hAnsi="Times New Roman"/>
                <w:color w:val="auto"/>
                <w:sz w:val="24"/>
                <w:szCs w:val="24"/>
              </w:rPr>
            </w:pPr>
            <w:r w:rsidRPr="009C6368">
              <w:rPr>
                <w:rStyle w:val="af9"/>
                <w:rFonts w:ascii="Times New Roman" w:hAnsi="Times New Roman"/>
                <w:b w:val="0"/>
                <w:color w:val="auto"/>
                <w:sz w:val="24"/>
                <w:szCs w:val="24"/>
                <w:bdr w:val="none" w:sz="0" w:space="0" w:color="auto" w:frame="1"/>
              </w:rPr>
              <w:t>Бенчмаркинг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9C6368">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Style w:val="af9"/>
                <w:rFonts w:ascii="Times New Roman" w:hAnsi="Times New Roman"/>
                <w:bCs w:val="0"/>
                <w:i w:val="0"/>
                <w:iCs w:val="0"/>
                <w:color w:val="auto"/>
                <w:bdr w:val="none" w:sz="0" w:space="0" w:color="auto" w:frame="1"/>
              </w:rPr>
              <w:t>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w:t>
            </w:r>
          </w:p>
        </w:tc>
      </w:tr>
      <w:tr w:rsidR="002F19D1" w:rsidRPr="00055F8D" w:rsidTr="004969FB">
        <w:tc>
          <w:tcPr>
            <w:tcW w:w="601" w:type="dxa"/>
          </w:tcPr>
          <w:p w:rsidR="002F19D1" w:rsidRPr="0032591B" w:rsidRDefault="002F19D1" w:rsidP="00AE2A9F">
            <w:pPr>
              <w:jc w:val="both"/>
            </w:pPr>
            <w:r>
              <w:t>7</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9C6368">
            <w:pPr>
              <w:pStyle w:val="a7"/>
              <w:shd w:val="clear" w:color="auto" w:fill="FFFFFF"/>
              <w:spacing w:after="0"/>
              <w:textAlignment w:val="baseline"/>
              <w:rPr>
                <w:rFonts w:ascii="Times New Roman" w:hAnsi="Times New Roman"/>
                <w:b/>
                <w:bCs/>
                <w:color w:val="auto"/>
                <w:sz w:val="24"/>
                <w:szCs w:val="24"/>
              </w:rPr>
            </w:pPr>
            <w:r w:rsidRPr="009C6368">
              <w:rPr>
                <w:rStyle w:val="af9"/>
                <w:rFonts w:ascii="Times New Roman" w:hAnsi="Times New Roman"/>
                <w:b w:val="0"/>
                <w:color w:val="auto"/>
                <w:sz w:val="24"/>
                <w:szCs w:val="24"/>
                <w:bdr w:val="none" w:sz="0" w:space="0" w:color="auto" w:frame="1"/>
              </w:rPr>
              <w:t>Факторы внутренней и внешней социальной среды организации.</w:t>
            </w:r>
          </w:p>
          <w:p w:rsidR="002F19D1" w:rsidRPr="004969FB" w:rsidRDefault="002F19D1" w:rsidP="009C6368">
            <w:pPr>
              <w:shd w:val="clear" w:color="auto" w:fill="FFFFFF"/>
              <w:jc w:val="both"/>
              <w:rPr>
                <w:b/>
                <w:bCs/>
              </w:rPr>
            </w:pPr>
            <w:r w:rsidRPr="009C6368">
              <w:rPr>
                <w:rStyle w:val="af9"/>
                <w:b w:val="0"/>
                <w:bdr w:val="none" w:sz="0" w:space="0" w:color="auto" w:frame="1"/>
              </w:rPr>
              <w:t>Эффективность как интегральная характеристика управления. Виды и</w:t>
            </w:r>
            <w:r w:rsidRPr="009C6368">
              <w:rPr>
                <w:b/>
                <w:bCs/>
              </w:rPr>
              <w:t> </w:t>
            </w:r>
            <w:r w:rsidRPr="009C6368">
              <w:rPr>
                <w:rStyle w:val="af9"/>
                <w:b w:val="0"/>
                <w:bdr w:val="none" w:sz="0" w:space="0" w:color="auto" w:frame="1"/>
              </w:rPr>
              <w:t>уровни эффективности. Эффективность как результативность, как экономичность и как целесообразность. Многовекторность и мультипликативность эффективности социально-экономической и социально-культурной деятельности.</w:t>
            </w:r>
          </w:p>
        </w:tc>
      </w:tr>
      <w:tr w:rsidR="002F19D1" w:rsidRPr="00055F8D" w:rsidTr="004969FB">
        <w:tc>
          <w:tcPr>
            <w:tcW w:w="601" w:type="dxa"/>
          </w:tcPr>
          <w:p w:rsidR="002F19D1" w:rsidRDefault="002F19D1" w:rsidP="00AE2A9F">
            <w:pPr>
              <w:jc w:val="both"/>
            </w:pPr>
            <w:r>
              <w:t>8</w:t>
            </w:r>
          </w:p>
        </w:tc>
        <w:tc>
          <w:tcPr>
            <w:tcW w:w="3440"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485349">
            <w:pPr>
              <w:pStyle w:val="a3"/>
              <w:tabs>
                <w:tab w:val="left" w:pos="281"/>
              </w:tabs>
              <w:ind w:left="0"/>
            </w:pPr>
            <w:r w:rsidRPr="004969FB">
              <w:t>Подготовка эссе по темам:</w:t>
            </w:r>
          </w:p>
          <w:p w:rsidR="002F19D1" w:rsidRDefault="002F19D1" w:rsidP="009C6368">
            <w:pPr>
              <w:pStyle w:val="a7"/>
              <w:shd w:val="clear" w:color="auto" w:fill="FFFFFF"/>
              <w:spacing w:after="0"/>
              <w:jc w:val="both"/>
              <w:textAlignment w:val="baseline"/>
              <w:rPr>
                <w:rStyle w:val="af9"/>
                <w:rFonts w:ascii="Times New Roman" w:hAnsi="Times New Roman"/>
                <w:b w:val="0"/>
                <w:color w:val="000000"/>
                <w:sz w:val="24"/>
                <w:szCs w:val="24"/>
                <w:bdr w:val="none" w:sz="0" w:space="0" w:color="auto" w:frame="1"/>
                <w:shd w:val="clear" w:color="auto" w:fill="FFFFFF"/>
              </w:rPr>
            </w:pPr>
            <w:r w:rsidRPr="009C6368">
              <w:rPr>
                <w:rStyle w:val="af9"/>
                <w:rFonts w:ascii="Times New Roman" w:hAnsi="Times New Roman"/>
                <w:b w:val="0"/>
                <w:color w:val="000000"/>
                <w:sz w:val="24"/>
                <w:szCs w:val="24"/>
                <w:bdr w:val="none" w:sz="0" w:space="0" w:color="auto" w:frame="1"/>
                <w:shd w:val="clear" w:color="auto" w:fill="FFFFFF"/>
              </w:rPr>
              <w:t xml:space="preserve">Современные модели взаимодействия «общество-бизнес-государство»: американская, германская и скандинавская. </w:t>
            </w:r>
          </w:p>
          <w:p w:rsidR="002F19D1" w:rsidRPr="009C6368" w:rsidRDefault="002F19D1" w:rsidP="009C6368">
            <w:pPr>
              <w:pStyle w:val="a7"/>
              <w:shd w:val="clear" w:color="auto" w:fill="FFFFFF"/>
              <w:spacing w:after="0"/>
              <w:jc w:val="both"/>
              <w:textAlignment w:val="baseline"/>
              <w:rPr>
                <w:rFonts w:ascii="Times New Roman" w:hAnsi="Times New Roman"/>
                <w:b/>
                <w:bCs/>
                <w:color w:val="auto"/>
              </w:rPr>
            </w:pPr>
            <w:r w:rsidRPr="009C6368">
              <w:rPr>
                <w:rStyle w:val="af9"/>
                <w:rFonts w:ascii="Times New Roman" w:hAnsi="Times New Roman"/>
                <w:b w:val="0"/>
                <w:color w:val="000000"/>
                <w:sz w:val="24"/>
                <w:szCs w:val="24"/>
                <w:bdr w:val="none" w:sz="0" w:space="0" w:color="auto" w:frame="1"/>
                <w:shd w:val="clear" w:color="auto" w:fill="FFFFFF"/>
              </w:rPr>
              <w:t>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волонтерство.</w:t>
            </w:r>
          </w:p>
        </w:tc>
      </w:tr>
    </w:tbl>
    <w:p w:rsidR="002F19D1" w:rsidRDefault="002F19D1" w:rsidP="0068394B">
      <w:pPr>
        <w:autoSpaceDE w:val="0"/>
        <w:autoSpaceDN w:val="0"/>
        <w:adjustRightInd w:val="0"/>
        <w:ind w:left="360"/>
        <w:jc w:val="both"/>
        <w:rPr>
          <w:b/>
          <w:bCs/>
          <w:i/>
          <w:iCs/>
        </w:rPr>
      </w:pPr>
    </w:p>
    <w:p w:rsidR="002F19D1" w:rsidRPr="00C500BC" w:rsidRDefault="002F19D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500BC">
        <w:rPr>
          <w:b/>
          <w:bCs/>
          <w:i/>
          <w:iCs/>
        </w:rPr>
        <w:t xml:space="preserve">обучающихся по дисциплине </w:t>
      </w:r>
    </w:p>
    <w:p w:rsidR="002F19D1" w:rsidRPr="00C500BC" w:rsidRDefault="002F19D1" w:rsidP="00C500BC">
      <w:pPr>
        <w:shd w:val="clear" w:color="auto" w:fill="FCFCFC"/>
        <w:jc w:val="both"/>
      </w:pPr>
      <w:r w:rsidRPr="00C500BC">
        <w:t xml:space="preserve">1. </w:t>
      </w:r>
      <w:r w:rsidRPr="00C500BC">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1" w:history="1">
        <w:r w:rsidRPr="00C500BC">
          <w:rPr>
            <w:rStyle w:val="a6"/>
            <w:shd w:val="clear" w:color="auto" w:fill="F8F9FA"/>
          </w:rPr>
          <w:t>https://www.iprbookshop.ru/81559.html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lastRenderedPageBreak/>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22" w:history="1">
        <w:r w:rsidRPr="00C500BC">
          <w:rPr>
            <w:rStyle w:val="a6"/>
            <w:shd w:val="clear" w:color="auto" w:fill="F8F9FA"/>
          </w:rPr>
          <w:t>https://www.iprbookshop.ru/44980.html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Попадюк. — Москва : ЮНИТИ-ДАНА, 2015. — 391 c. — ISBN 978-5-238-02359-5. — Текст : электронный // Электронно-библиотечная система IPR BOOKS : [сайт]. — URL: </w:t>
      </w:r>
      <w:hyperlink r:id="rId23" w:history="1">
        <w:r w:rsidRPr="00512015">
          <w:rPr>
            <w:rStyle w:val="a6"/>
            <w:shd w:val="clear" w:color="auto" w:fill="F8F9FA"/>
          </w:rPr>
          <w:t>https://www.iprbookshop.ru/66262.html</w:t>
        </w:r>
      </w:hyperlink>
    </w:p>
    <w:p w:rsidR="002F19D1" w:rsidRPr="000C439A" w:rsidRDefault="002F19D1" w:rsidP="00DC620F">
      <w:pPr>
        <w:shd w:val="clear" w:color="auto" w:fill="FFFFFF"/>
        <w:jc w:val="both"/>
      </w:pPr>
      <w:r>
        <w:t>4</w:t>
      </w:r>
      <w:r w:rsidRPr="00D373CB">
        <w:t>.</w:t>
      </w:r>
      <w:r w:rsidRPr="000C439A">
        <w:rPr>
          <w:color w:val="000000"/>
          <w:shd w:val="clear" w:color="auto" w:fill="FFFFFF"/>
        </w:rPr>
        <w:t>Корпоративная социальная ответственность: учебник для бакалавров / под ред . – М.: Юрайт, 2013.</w:t>
      </w:r>
    </w:p>
    <w:p w:rsidR="002F19D1" w:rsidRDefault="002F19D1" w:rsidP="00DC620F">
      <w:pPr>
        <w:shd w:val="clear" w:color="auto" w:fill="FFFFFF"/>
        <w:jc w:val="both"/>
        <w:rPr>
          <w:color w:val="000000"/>
          <w:sz w:val="28"/>
          <w:szCs w:val="28"/>
        </w:rPr>
      </w:pPr>
      <w:r>
        <w:t>5</w:t>
      </w:r>
      <w:r w:rsidRPr="000C439A">
        <w:t xml:space="preserve">. </w:t>
      </w:r>
      <w:r w:rsidRPr="00D41CA7">
        <w:rPr>
          <w:color w:val="000000"/>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C439A" w:rsidRDefault="002F19D1" w:rsidP="00DC620F">
      <w:pPr>
        <w:shd w:val="clear" w:color="auto" w:fill="FFFFFF"/>
        <w:jc w:val="both"/>
      </w:pPr>
      <w:r>
        <w:rPr>
          <w:color w:val="000000"/>
          <w:shd w:val="clear" w:color="auto" w:fill="FFFFFF"/>
        </w:rPr>
        <w:t xml:space="preserve">6. </w:t>
      </w:r>
      <w:r w:rsidRPr="000C439A">
        <w:rPr>
          <w:color w:val="000000"/>
          <w:shd w:val="clear" w:color="auto" w:fill="FFFFFF"/>
        </w:rPr>
        <w:t>Тульчинский Социальная ответственность: технологии и оценка эффективности: учебник для бакалавров / . – М.: Юрайт, 2014. </w:t>
      </w:r>
    </w:p>
    <w:p w:rsidR="002F19D1" w:rsidRDefault="002F19D1" w:rsidP="00DC620F">
      <w:pPr>
        <w:shd w:val="clear" w:color="auto" w:fill="FFFFFF"/>
        <w:jc w:val="both"/>
        <w:rPr>
          <w:color w:val="000000"/>
          <w:shd w:val="clear" w:color="auto" w:fill="FFFFFF"/>
        </w:rPr>
      </w:pPr>
      <w:r>
        <w:t>7</w:t>
      </w:r>
      <w:r w:rsidRPr="000C439A">
        <w:t xml:space="preserve">. </w:t>
      </w:r>
      <w:r w:rsidRPr="000C439A">
        <w:rPr>
          <w:color w:val="000000"/>
          <w:shd w:val="clear" w:color="auto" w:fill="FFFFFF"/>
        </w:rPr>
        <w:t> Благотворительность в России: Социальные и исторические предпосылки / Под общ. Ред. . – СПб.: Лики России, 2001 -2004.</w:t>
      </w:r>
    </w:p>
    <w:p w:rsidR="002F19D1" w:rsidRPr="000C439A" w:rsidRDefault="002F19D1" w:rsidP="00DC620F">
      <w:pPr>
        <w:shd w:val="clear" w:color="auto" w:fill="FFFFFF"/>
        <w:jc w:val="both"/>
      </w:pPr>
      <w:r>
        <w:rPr>
          <w:color w:val="000000"/>
          <w:shd w:val="clear" w:color="auto" w:fill="FFFFFF"/>
        </w:rPr>
        <w:t xml:space="preserve">8. </w:t>
      </w:r>
      <w:r w:rsidRPr="000C439A">
        <w:rPr>
          <w:color w:val="000000"/>
          <w:shd w:val="clear" w:color="auto" w:fill="FFFFFF"/>
        </w:rPr>
        <w:t>Бизнес и общество: выгодное партнерство / под. Общ. Ред. . – М.: Вершена, 2006.</w:t>
      </w:r>
    </w:p>
    <w:p w:rsidR="002F19D1" w:rsidRPr="0095568C" w:rsidRDefault="002F19D1" w:rsidP="00AE2A9F">
      <w:pPr>
        <w:pStyle w:val="a7"/>
        <w:shd w:val="clear" w:color="auto" w:fill="FFFFFF"/>
        <w:spacing w:after="0"/>
        <w:ind w:hanging="360"/>
        <w:jc w:val="center"/>
        <w:rPr>
          <w:rFonts w:ascii="Times New Roman" w:hAnsi="Times New Roman"/>
          <w:b/>
          <w:bCs/>
          <w:color w:val="000000"/>
          <w:sz w:val="24"/>
          <w:szCs w:val="24"/>
        </w:rPr>
      </w:pPr>
    </w:p>
    <w:p w:rsidR="002F19D1" w:rsidRPr="00DC11F5" w:rsidRDefault="002F19D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19D1" w:rsidRPr="00DC11F5" w:rsidRDefault="002F19D1"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2F19D1" w:rsidRPr="00DC11F5" w:rsidRDefault="002F19D1" w:rsidP="006C7286">
      <w:pPr>
        <w:autoSpaceDE w:val="0"/>
        <w:autoSpaceDN w:val="0"/>
        <w:adjustRightInd w:val="0"/>
        <w:jc w:val="both"/>
      </w:pPr>
      <w:r w:rsidRPr="00DC11F5">
        <w:t>- текущий контроль успеваемости</w:t>
      </w:r>
    </w:p>
    <w:p w:rsidR="002F19D1" w:rsidRPr="00DC11F5" w:rsidRDefault="002F19D1" w:rsidP="006C7286">
      <w:pPr>
        <w:autoSpaceDE w:val="0"/>
        <w:autoSpaceDN w:val="0"/>
        <w:adjustRightInd w:val="0"/>
        <w:jc w:val="both"/>
      </w:pPr>
      <w:r w:rsidRPr="00DC11F5">
        <w:t>- промежуточная аттестация обучающихся по дисциплине</w:t>
      </w:r>
    </w:p>
    <w:p w:rsidR="002F19D1" w:rsidRPr="00DC11F5" w:rsidRDefault="002F19D1"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19D1" w:rsidRPr="00DC11F5" w:rsidRDefault="002F19D1"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19D1" w:rsidRPr="00DC11F5" w:rsidRDefault="002F19D1" w:rsidP="0068394B">
      <w:pPr>
        <w:autoSpaceDE w:val="0"/>
        <w:autoSpaceDN w:val="0"/>
        <w:adjustRightInd w:val="0"/>
        <w:ind w:left="720"/>
        <w:jc w:val="both"/>
        <w:rPr>
          <w:i/>
          <w:iCs/>
        </w:rPr>
      </w:pPr>
    </w:p>
    <w:p w:rsidR="002F19D1" w:rsidRPr="00F254DC" w:rsidRDefault="002F19D1" w:rsidP="00F254DC">
      <w:pPr>
        <w:pStyle w:val="a3"/>
        <w:numPr>
          <w:ilvl w:val="1"/>
          <w:numId w:val="30"/>
        </w:numPr>
        <w:jc w:val="both"/>
        <w:rPr>
          <w:b/>
          <w:iCs/>
        </w:rPr>
      </w:pPr>
      <w:r w:rsidRPr="00F254DC">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2F19D1" w:rsidRPr="00CC43C3" w:rsidTr="00333136">
        <w:tc>
          <w:tcPr>
            <w:tcW w:w="709" w:type="dxa"/>
          </w:tcPr>
          <w:p w:rsidR="002F19D1" w:rsidRPr="00CC43C3" w:rsidRDefault="002F19D1" w:rsidP="00804BD9">
            <w:pPr>
              <w:pStyle w:val="a3"/>
              <w:ind w:left="0"/>
              <w:jc w:val="center"/>
              <w:rPr>
                <w:b/>
                <w:bCs/>
              </w:rPr>
            </w:pPr>
            <w:r w:rsidRPr="00CC43C3">
              <w:rPr>
                <w:b/>
                <w:bCs/>
              </w:rPr>
              <w:t>№ п/п</w:t>
            </w:r>
          </w:p>
        </w:tc>
        <w:tc>
          <w:tcPr>
            <w:tcW w:w="3083" w:type="dxa"/>
          </w:tcPr>
          <w:p w:rsidR="002F19D1" w:rsidRPr="00CC43C3" w:rsidRDefault="002F19D1" w:rsidP="00804BD9">
            <w:pPr>
              <w:pStyle w:val="a3"/>
              <w:ind w:left="0"/>
              <w:jc w:val="center"/>
              <w:rPr>
                <w:b/>
                <w:bCs/>
              </w:rPr>
            </w:pPr>
            <w:r w:rsidRPr="00CC43C3">
              <w:rPr>
                <w:b/>
                <w:bCs/>
              </w:rPr>
              <w:t>Контролируемые разделы (темы)</w:t>
            </w:r>
          </w:p>
        </w:tc>
        <w:tc>
          <w:tcPr>
            <w:tcW w:w="1276" w:type="dxa"/>
          </w:tcPr>
          <w:p w:rsidR="002F19D1" w:rsidRPr="00CC43C3" w:rsidRDefault="002F19D1" w:rsidP="00C747A9">
            <w:pPr>
              <w:pStyle w:val="a3"/>
              <w:ind w:left="0"/>
              <w:rPr>
                <w:b/>
                <w:bCs/>
              </w:rPr>
            </w:pPr>
            <w:r w:rsidRPr="00CC43C3">
              <w:rPr>
                <w:b/>
                <w:bCs/>
              </w:rPr>
              <w:t>Код контролируемой компетенции</w:t>
            </w:r>
          </w:p>
        </w:tc>
        <w:tc>
          <w:tcPr>
            <w:tcW w:w="4429" w:type="dxa"/>
          </w:tcPr>
          <w:p w:rsidR="002F19D1" w:rsidRPr="00CC43C3" w:rsidRDefault="002F19D1" w:rsidP="00804BD9">
            <w:pPr>
              <w:pStyle w:val="a3"/>
              <w:ind w:left="0"/>
              <w:rPr>
                <w:b/>
                <w:bCs/>
              </w:rPr>
            </w:pPr>
            <w:r w:rsidRPr="00CC43C3">
              <w:rPr>
                <w:b/>
                <w:bCs/>
              </w:rPr>
              <w:t xml:space="preserve"> Наименование оценочного средства</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6C7286">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1276" w:type="dxa"/>
          </w:tcPr>
          <w:p w:rsidR="002F19D1" w:rsidRPr="00797B91" w:rsidRDefault="002F19D1" w:rsidP="00870E38">
            <w:pPr>
              <w:jc w:val="center"/>
            </w:pPr>
            <w:r>
              <w:t>ПК-8</w:t>
            </w:r>
          </w:p>
          <w:p w:rsidR="002F19D1" w:rsidRPr="00773DBC" w:rsidRDefault="002F19D1" w:rsidP="00333136">
            <w:pPr>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практическое задание</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 xml:space="preserve">Модели корпоративной социальной </w:t>
            </w:r>
            <w:r w:rsidRPr="00AE2A9F">
              <w:rPr>
                <w:rStyle w:val="af9"/>
                <w:rFonts w:ascii="Times New Roman" w:hAnsi="Times New Roman"/>
                <w:b w:val="0"/>
                <w:color w:val="000000"/>
                <w:sz w:val="24"/>
                <w:szCs w:val="24"/>
                <w:bdr w:val="none" w:sz="0" w:space="0" w:color="auto" w:frame="1"/>
                <w:shd w:val="clear" w:color="auto" w:fill="FFFFFF"/>
              </w:rPr>
              <w:lastRenderedPageBreak/>
              <w:t>ответственности: российский и зарубежный опыт</w:t>
            </w:r>
          </w:p>
        </w:tc>
        <w:tc>
          <w:tcPr>
            <w:tcW w:w="1276" w:type="dxa"/>
          </w:tcPr>
          <w:p w:rsidR="002F19D1" w:rsidRPr="00797B91" w:rsidRDefault="002F19D1" w:rsidP="00870E38">
            <w:pPr>
              <w:jc w:val="center"/>
            </w:pPr>
            <w:r>
              <w:lastRenderedPageBreak/>
              <w:t>ПК-8</w:t>
            </w:r>
          </w:p>
          <w:p w:rsidR="002F19D1" w:rsidRPr="00773DBC" w:rsidRDefault="002F19D1" w:rsidP="007901A4">
            <w:pPr>
              <w:pStyle w:val="a3"/>
              <w:ind w:left="0"/>
              <w:jc w:val="center"/>
            </w:pPr>
          </w:p>
        </w:tc>
        <w:tc>
          <w:tcPr>
            <w:tcW w:w="4429" w:type="dxa"/>
          </w:tcPr>
          <w:p w:rsidR="002F19D1" w:rsidRDefault="002F19D1" w:rsidP="00804BD9">
            <w:pPr>
              <w:pStyle w:val="a3"/>
              <w:ind w:left="0"/>
              <w:jc w:val="both"/>
              <w:rPr>
                <w:b/>
                <w:bCs/>
              </w:rPr>
            </w:pPr>
            <w:r>
              <w:t>Вопросы к занятию</w:t>
            </w:r>
            <w:r w:rsidRPr="00DB4F00">
              <w:t xml:space="preserve">, </w:t>
            </w:r>
            <w:r>
              <w:rPr>
                <w:bCs/>
              </w:rPr>
              <w:t>т</w:t>
            </w:r>
            <w:r w:rsidRPr="008E5709">
              <w:rPr>
                <w:bCs/>
              </w:rPr>
              <w:t xml:space="preserve">иповые проблемно-аналитические, </w:t>
            </w:r>
            <w:r w:rsidRPr="008E5709">
              <w:rPr>
                <w:bCs/>
              </w:rPr>
              <w:lastRenderedPageBreak/>
              <w:t>практические  задания</w:t>
            </w:r>
            <w:r>
              <w:t>, доклады</w:t>
            </w:r>
          </w:p>
          <w:p w:rsidR="002F19D1" w:rsidRPr="00DB4F00" w:rsidRDefault="002F19D1" w:rsidP="00804BD9">
            <w:pPr>
              <w:pStyle w:val="a3"/>
              <w:ind w:left="0"/>
              <w:jc w:val="both"/>
            </w:pP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проблемно-аналитические задания</w:t>
            </w:r>
            <w:r>
              <w:t>,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C75F14">
            <w:pPr>
              <w:pStyle w:val="a3"/>
              <w:ind w:left="0"/>
              <w:jc w:val="both"/>
            </w:pPr>
            <w:r>
              <w:t>Вопросы к занятию</w:t>
            </w:r>
            <w:r w:rsidRPr="00DB4F00">
              <w:t>, проблемно-анали</w:t>
            </w:r>
            <w:r>
              <w:t>тическое задание,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1276" w:type="dxa"/>
          </w:tcPr>
          <w:p w:rsidR="002F19D1" w:rsidRPr="00797B91" w:rsidRDefault="002F19D1" w:rsidP="00870E38">
            <w:pPr>
              <w:jc w:val="center"/>
            </w:pPr>
            <w:r>
              <w:t>ПК-8</w:t>
            </w:r>
          </w:p>
          <w:p w:rsidR="002F19D1" w:rsidRDefault="002F19D1" w:rsidP="007901A4">
            <w:pPr>
              <w:pStyle w:val="a3"/>
              <w:ind w:left="0"/>
              <w:jc w:val="center"/>
            </w:pPr>
          </w:p>
        </w:tc>
        <w:tc>
          <w:tcPr>
            <w:tcW w:w="4429" w:type="dxa"/>
          </w:tcPr>
          <w:p w:rsidR="002F19D1" w:rsidRDefault="002F19D1" w:rsidP="00804BD9">
            <w:pPr>
              <w:pStyle w:val="a3"/>
              <w:ind w:left="0"/>
              <w:jc w:val="both"/>
            </w:pPr>
            <w:r>
              <w:t>Вопросы к занятию</w:t>
            </w:r>
            <w:r w:rsidRPr="00DB4F00">
              <w:t>, проблемно-аналитические задания</w:t>
            </w:r>
            <w:r>
              <w:t>, доклады</w:t>
            </w:r>
          </w:p>
        </w:tc>
      </w:tr>
    </w:tbl>
    <w:p w:rsidR="002F19D1" w:rsidRPr="00DC11F5" w:rsidRDefault="002F19D1" w:rsidP="0068394B">
      <w:pPr>
        <w:autoSpaceDE w:val="0"/>
        <w:autoSpaceDN w:val="0"/>
        <w:adjustRightInd w:val="0"/>
        <w:ind w:left="720"/>
        <w:jc w:val="both"/>
        <w:rPr>
          <w:i/>
          <w:iCs/>
        </w:rPr>
      </w:pPr>
    </w:p>
    <w:p w:rsidR="002F19D1" w:rsidRPr="00DC11F5" w:rsidRDefault="002F19D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9D1" w:rsidRDefault="002F19D1" w:rsidP="0068394B">
      <w:pPr>
        <w:autoSpaceDE w:val="0"/>
        <w:autoSpaceDN w:val="0"/>
        <w:adjustRightInd w:val="0"/>
        <w:ind w:left="720"/>
        <w:jc w:val="both"/>
        <w:rPr>
          <w:i/>
          <w:iCs/>
          <w:u w:val="single"/>
        </w:rPr>
      </w:pPr>
    </w:p>
    <w:p w:rsidR="002F19D1" w:rsidRPr="002D34C3" w:rsidRDefault="002F19D1" w:rsidP="00D92DD6">
      <w:pPr>
        <w:ind w:left="720"/>
        <w:jc w:val="both"/>
        <w:rPr>
          <w:b/>
          <w:iCs/>
        </w:rPr>
      </w:pPr>
      <w:r>
        <w:rPr>
          <w:b/>
          <w:iCs/>
        </w:rPr>
        <w:t>Тема 1</w:t>
      </w:r>
      <w:r w:rsidRPr="002D34C3">
        <w:rPr>
          <w:b/>
          <w:iCs/>
        </w:rPr>
        <w:t xml:space="preserve">. </w:t>
      </w:r>
      <w:r w:rsidRPr="00B64D8A">
        <w:rPr>
          <w:b/>
          <w:bCs/>
        </w:rPr>
        <w:t>Общество, государство и бизнес: сущность понятий</w:t>
      </w:r>
    </w:p>
    <w:p w:rsidR="002F19D1" w:rsidRDefault="002F19D1" w:rsidP="00333136">
      <w:pPr>
        <w:ind w:left="720"/>
        <w:jc w:val="both"/>
        <w:rPr>
          <w:b/>
          <w:iCs/>
        </w:rPr>
      </w:pPr>
      <w:r>
        <w:rPr>
          <w:b/>
          <w:iCs/>
        </w:rPr>
        <w:t xml:space="preserve">Вопросы к занятию </w:t>
      </w:r>
    </w:p>
    <w:p w:rsidR="002F19D1" w:rsidRDefault="002F19D1" w:rsidP="00FF3D61">
      <w:pPr>
        <w:tabs>
          <w:tab w:val="left" w:pos="175"/>
        </w:tabs>
        <w:jc w:val="both"/>
      </w:pPr>
      <w:r>
        <w:t>1. Определение взаимосвязи общества, государства и бизнеса.</w:t>
      </w:r>
    </w:p>
    <w:p w:rsidR="002F19D1" w:rsidRDefault="002F19D1" w:rsidP="00FF3D61">
      <w:pPr>
        <w:jc w:val="both"/>
      </w:pPr>
      <w:r>
        <w:t xml:space="preserve">2. Общество как сложная социальная система. </w:t>
      </w:r>
    </w:p>
    <w:p w:rsidR="002F19D1" w:rsidRDefault="002F19D1" w:rsidP="00FF3D61">
      <w:pPr>
        <w:jc w:val="both"/>
      </w:pPr>
      <w:r>
        <w:t xml:space="preserve">3. Государство как субъект управления обществом. </w:t>
      </w:r>
    </w:p>
    <w:p w:rsidR="002F19D1" w:rsidRDefault="002F19D1" w:rsidP="00FF3D61">
      <w:pPr>
        <w:jc w:val="both"/>
      </w:pPr>
      <w:r>
        <w:t>4. Бизнес как предпринимательская деятельность.</w:t>
      </w:r>
    </w:p>
    <w:p w:rsidR="002F19D1" w:rsidRDefault="002F19D1" w:rsidP="00FF3D61">
      <w:pPr>
        <w:pStyle w:val="a3"/>
        <w:jc w:val="both"/>
      </w:pPr>
    </w:p>
    <w:p w:rsidR="002F19D1" w:rsidRPr="008E5709"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В чем суть теории корпоративного альтруизма? </w:t>
      </w:r>
    </w:p>
    <w:p w:rsidR="002F19D1" w:rsidRDefault="002F19D1" w:rsidP="006B306A">
      <w:pPr>
        <w:pStyle w:val="fr2"/>
        <w:spacing w:before="0" w:beforeAutospacing="0" w:after="0" w:afterAutospacing="0"/>
        <w:jc w:val="both"/>
      </w:pPr>
      <w:r w:rsidRPr="006B306A">
        <w:t xml:space="preserve">Объясните основную идею теория «разумного эгоизма». </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Экономическая роль государства. Проблемы правительственного вмешательства в деятельность российских корпораций.</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Конфликты общества и корпораций. Тенденция развития личных связей, лоббизма, коррупции.</w:t>
      </w:r>
    </w:p>
    <w:p w:rsidR="002F19D1" w:rsidRDefault="002F19D1" w:rsidP="00333136">
      <w:pPr>
        <w:pStyle w:val="a3"/>
        <w:ind w:left="0"/>
        <w:jc w:val="both"/>
        <w:rPr>
          <w:b/>
          <w:bCs/>
          <w:color w:val="000000"/>
          <w:shd w:val="clear" w:color="auto" w:fill="FFFFFF"/>
        </w:rPr>
      </w:pPr>
    </w:p>
    <w:p w:rsidR="002F19D1" w:rsidRDefault="002F19D1"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2F19D1" w:rsidRPr="006B306A" w:rsidRDefault="002F19D1" w:rsidP="00333136">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Какое существует международное понимание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2D34C3" w:rsidRDefault="002F19D1" w:rsidP="00D92DD6">
      <w:pPr>
        <w:ind w:left="720"/>
        <w:jc w:val="both"/>
        <w:rPr>
          <w:b/>
          <w:iCs/>
        </w:rPr>
      </w:pPr>
      <w:r>
        <w:rPr>
          <w:b/>
          <w:iCs/>
        </w:rPr>
        <w:t>Тема 2</w:t>
      </w:r>
      <w:r w:rsidRPr="002D34C3">
        <w:rPr>
          <w:b/>
          <w:iCs/>
        </w:rPr>
        <w:t xml:space="preserve">. </w:t>
      </w:r>
      <w:r w:rsidRPr="00B64D8A">
        <w:rPr>
          <w:b/>
          <w:bCs/>
        </w:rPr>
        <w:t>Социальная ответственность: сущность, направление и формы реализации</w:t>
      </w:r>
    </w:p>
    <w:p w:rsidR="002F19D1" w:rsidRDefault="002F19D1" w:rsidP="00333136">
      <w:pPr>
        <w:ind w:left="720"/>
        <w:jc w:val="both"/>
        <w:rPr>
          <w:b/>
          <w:iCs/>
        </w:rPr>
      </w:pPr>
      <w:r>
        <w:rPr>
          <w:b/>
          <w:iCs/>
        </w:rPr>
        <w:t xml:space="preserve">Вопросы к занятию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FF3D61">
        <w:rPr>
          <w:rFonts w:ascii="Times New Roman" w:hAnsi="Times New Roman"/>
          <w:color w:val="auto"/>
          <w:sz w:val="24"/>
          <w:szCs w:val="24"/>
        </w:rPr>
        <w:t xml:space="preserve">Пирамида корпоративной социальной ответственности А. Керолла.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2. </w:t>
      </w:r>
      <w:r w:rsidRPr="00FF3D61">
        <w:rPr>
          <w:rFonts w:ascii="Times New Roman" w:hAnsi="Times New Roman"/>
          <w:color w:val="auto"/>
          <w:sz w:val="24"/>
          <w:szCs w:val="24"/>
        </w:rPr>
        <w:t xml:space="preserve">Основные причины, побуждающие бизнесменов к активному участию в решении социальных задач.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3. </w:t>
      </w:r>
      <w:r w:rsidRPr="00FF3D61">
        <w:rPr>
          <w:rFonts w:ascii="Times New Roman" w:hAnsi="Times New Roman"/>
          <w:color w:val="auto"/>
          <w:sz w:val="24"/>
          <w:szCs w:val="24"/>
        </w:rPr>
        <w:t xml:space="preserve">Основные подходы к трактовке сущности КСО. Содержание КСО.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4. </w:t>
      </w:r>
      <w:r w:rsidRPr="00FF3D61">
        <w:rPr>
          <w:rFonts w:ascii="Times New Roman" w:hAnsi="Times New Roman"/>
          <w:color w:val="auto"/>
          <w:sz w:val="24"/>
          <w:szCs w:val="24"/>
        </w:rPr>
        <w:t xml:space="preserve">Классификация направлений реализации КСО. </w:t>
      </w:r>
    </w:p>
    <w:p w:rsidR="002F19D1" w:rsidRPr="00FF3D6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5. </w:t>
      </w:r>
      <w:r w:rsidRPr="00FF3D61">
        <w:rPr>
          <w:rFonts w:ascii="Times New Roman" w:hAnsi="Times New Roman"/>
          <w:color w:val="auto"/>
          <w:sz w:val="24"/>
          <w:szCs w:val="24"/>
        </w:rPr>
        <w:t>Формы реализации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8E5709" w:rsidRDefault="002F19D1" w:rsidP="00333136">
      <w:pPr>
        <w:rPr>
          <w:b/>
        </w:rPr>
      </w:pPr>
      <w:r w:rsidRPr="008E5709">
        <w:rPr>
          <w:b/>
        </w:rPr>
        <w:lastRenderedPageBreak/>
        <w:t>Практические задания:</w:t>
      </w:r>
    </w:p>
    <w:p w:rsidR="002F19D1" w:rsidRDefault="002F19D1" w:rsidP="003D53E8">
      <w:pPr>
        <w:pStyle w:val="a7"/>
        <w:numPr>
          <w:ilvl w:val="0"/>
          <w:numId w:val="31"/>
        </w:numPr>
        <w:tabs>
          <w:tab w:val="left" w:pos="426"/>
        </w:tabs>
        <w:spacing w:after="0"/>
        <w:ind w:left="0" w:firstLine="0"/>
        <w:rPr>
          <w:rFonts w:ascii="Times New Roman" w:hAnsi="Times New Roman"/>
          <w:color w:val="000000"/>
          <w:sz w:val="24"/>
          <w:szCs w:val="24"/>
        </w:rPr>
      </w:pPr>
      <w:r w:rsidRPr="00FF3D61">
        <w:rPr>
          <w:rFonts w:ascii="Times New Roman" w:hAnsi="Times New Roman"/>
          <w:color w:val="000000"/>
          <w:sz w:val="24"/>
          <w:szCs w:val="24"/>
        </w:rPr>
        <w:t>Социальная ответственность корпораций: экономические и социальные выгоды.</w:t>
      </w:r>
    </w:p>
    <w:p w:rsidR="002F19D1" w:rsidRDefault="002F19D1" w:rsidP="003D53E8">
      <w:pPr>
        <w:pStyle w:val="fr2"/>
        <w:numPr>
          <w:ilvl w:val="0"/>
          <w:numId w:val="31"/>
        </w:numPr>
        <w:tabs>
          <w:tab w:val="left" w:pos="426"/>
        </w:tabs>
        <w:spacing w:before="0" w:beforeAutospacing="0" w:after="0" w:afterAutospacing="0"/>
        <w:ind w:left="0" w:firstLine="0"/>
        <w:jc w:val="both"/>
      </w:pPr>
      <w:r w:rsidRPr="003D53E8">
        <w:t xml:space="preserve">Что включает в себя классическое понимание социальной ответственности? </w:t>
      </w:r>
    </w:p>
    <w:p w:rsidR="002F19D1" w:rsidRPr="003D53E8" w:rsidRDefault="002F19D1" w:rsidP="003D53E8">
      <w:pPr>
        <w:pStyle w:val="fr2"/>
        <w:numPr>
          <w:ilvl w:val="0"/>
          <w:numId w:val="31"/>
        </w:numPr>
        <w:tabs>
          <w:tab w:val="left" w:pos="426"/>
        </w:tabs>
        <w:spacing w:before="0" w:beforeAutospacing="0" w:after="0" w:afterAutospacing="0"/>
        <w:ind w:left="0" w:firstLine="0"/>
        <w:jc w:val="both"/>
      </w:pPr>
      <w:r w:rsidRPr="003D53E8">
        <w:t xml:space="preserve">Какова точка зрения Милтона Фридмана на СОБ? </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Pr="00DC620F" w:rsidRDefault="002F19D1" w:rsidP="003D53E8">
      <w:pPr>
        <w:pStyle w:val="fr2"/>
        <w:tabs>
          <w:tab w:val="left" w:pos="426"/>
        </w:tabs>
        <w:spacing w:before="0" w:beforeAutospacing="0" w:after="0" w:afterAutospacing="0"/>
        <w:jc w:val="both"/>
      </w:pPr>
      <w:r w:rsidRPr="00DC620F">
        <w:t xml:space="preserve">Почему в мировой практике деятельность в области КСО воспринимается как прагматичное направление бизнеса? Аргументируйте свой ответ. </w:t>
      </w:r>
    </w:p>
    <w:p w:rsidR="002F19D1" w:rsidRPr="00DC620F" w:rsidRDefault="002F19D1" w:rsidP="00333136">
      <w:pPr>
        <w:ind w:left="720"/>
        <w:jc w:val="both"/>
        <w:rPr>
          <w:b/>
          <w:iCs/>
        </w:rPr>
      </w:pPr>
    </w:p>
    <w:p w:rsidR="002F19D1" w:rsidRPr="00DC620F" w:rsidRDefault="002F19D1" w:rsidP="00DC620F">
      <w:pPr>
        <w:pStyle w:val="11"/>
        <w:spacing w:after="0" w:line="240" w:lineRule="auto"/>
        <w:ind w:left="0"/>
        <w:jc w:val="both"/>
        <w:rPr>
          <w:rFonts w:ascii="Times New Roman" w:hAnsi="Times New Roman"/>
          <w:b/>
          <w:bCs/>
          <w:sz w:val="24"/>
          <w:szCs w:val="24"/>
        </w:rPr>
      </w:pPr>
      <w:r w:rsidRPr="00DC620F">
        <w:rPr>
          <w:rFonts w:ascii="Times New Roman" w:hAnsi="Times New Roman"/>
          <w:b/>
          <w:iCs/>
          <w:sz w:val="24"/>
          <w:szCs w:val="24"/>
        </w:rPr>
        <w:t xml:space="preserve">Тема 3. </w:t>
      </w:r>
      <w:r w:rsidRPr="00DC620F">
        <w:rPr>
          <w:rFonts w:ascii="Times New Roman" w:hAnsi="Times New Roman"/>
          <w:b/>
          <w:bCs/>
          <w:sz w:val="24"/>
          <w:szCs w:val="24"/>
        </w:rPr>
        <w:t>Опыт взаимодействия органов власти, общества и бизнес-структур в современных условиях</w:t>
      </w:r>
    </w:p>
    <w:p w:rsidR="002F19D1" w:rsidRDefault="002F19D1" w:rsidP="00333136">
      <w:pPr>
        <w:ind w:left="720"/>
        <w:jc w:val="both"/>
        <w:rPr>
          <w:b/>
          <w:iCs/>
        </w:rPr>
      </w:pPr>
      <w:r>
        <w:rPr>
          <w:b/>
          <w:iCs/>
        </w:rPr>
        <w:t xml:space="preserve">Вопросы к занятию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885AC4">
        <w:rPr>
          <w:rStyle w:val="af9"/>
          <w:rFonts w:ascii="Times New Roman" w:hAnsi="Times New Roman"/>
          <w:b w:val="0"/>
          <w:color w:val="auto"/>
          <w:sz w:val="24"/>
          <w:szCs w:val="24"/>
          <w:bdr w:val="none" w:sz="0" w:space="0" w:color="auto" w:frame="1"/>
        </w:rPr>
        <w:t>Особенности </w:t>
      </w:r>
      <w:hyperlink r:id="rId24" w:tooltip="Социальная инфраструктура" w:history="1">
        <w:r w:rsidRPr="00885AC4">
          <w:rPr>
            <w:rStyle w:val="a6"/>
            <w:rFonts w:ascii="Times New Roman" w:hAnsi="Times New Roman"/>
            <w:color w:val="auto"/>
            <w:sz w:val="24"/>
            <w:szCs w:val="24"/>
            <w:u w:val="none"/>
            <w:bdr w:val="none" w:sz="0" w:space="0" w:color="auto" w:frame="1"/>
          </w:rPr>
          <w:t>социальной инфраструктуры</w:t>
        </w:r>
      </w:hyperlink>
      <w:r w:rsidRPr="00885AC4">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885AC4">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3. </w:t>
      </w:r>
      <w:r w:rsidRPr="00885AC4">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885AC4" w:rsidRDefault="002F19D1" w:rsidP="00885AC4">
      <w:pPr>
        <w:jc w:val="both"/>
        <w:rPr>
          <w:rStyle w:val="af9"/>
          <w:b w:val="0"/>
          <w:bdr w:val="none" w:sz="0" w:space="0" w:color="auto" w:frame="1"/>
        </w:rPr>
      </w:pPr>
      <w:r>
        <w:rPr>
          <w:rStyle w:val="af9"/>
          <w:b w:val="0"/>
          <w:bdr w:val="none" w:sz="0" w:space="0" w:color="auto" w:frame="1"/>
        </w:rPr>
        <w:t xml:space="preserve">4. </w:t>
      </w:r>
      <w:r w:rsidRPr="00885AC4">
        <w:rPr>
          <w:rStyle w:val="af9"/>
          <w:b w:val="0"/>
          <w:bdr w:val="none" w:sz="0" w:space="0" w:color="auto" w:frame="1"/>
        </w:rPr>
        <w:t xml:space="preserve">Филантропия. Кэтбери – квакерское предприятие с высокой социальной ответственностью. </w:t>
      </w:r>
      <w:r>
        <w:rPr>
          <w:rStyle w:val="af9"/>
          <w:b w:val="0"/>
          <w:bdr w:val="none" w:sz="0" w:space="0" w:color="auto" w:frame="1"/>
        </w:rPr>
        <w:t xml:space="preserve">5. </w:t>
      </w:r>
      <w:r w:rsidRPr="00885AC4">
        <w:rPr>
          <w:rStyle w:val="af9"/>
          <w:b w:val="0"/>
          <w:bdr w:val="none" w:sz="0" w:space="0" w:color="auto" w:frame="1"/>
        </w:rPr>
        <w:t>Логика </w:t>
      </w:r>
      <w:hyperlink r:id="rId25" w:tooltip="Корпоративное управление" w:history="1">
        <w:r w:rsidRPr="00885AC4">
          <w:rPr>
            <w:rStyle w:val="a6"/>
            <w:color w:val="auto"/>
            <w:u w:val="none"/>
            <w:bdr w:val="none" w:sz="0" w:space="0" w:color="auto" w:frame="1"/>
          </w:rPr>
          <w:t>корпоративного управления</w:t>
        </w:r>
      </w:hyperlink>
      <w:r w:rsidRPr="00885AC4">
        <w:rPr>
          <w:rStyle w:val="af9"/>
          <w:b w:val="0"/>
          <w:bdr w:val="none" w:sz="0" w:space="0" w:color="auto" w:frame="1"/>
        </w:rPr>
        <w:t> (модель «группы интересов» и модель «акционеров»).</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r w:rsidRPr="00885AC4">
        <w:rPr>
          <w:rStyle w:val="af9"/>
          <w:rFonts w:ascii="Times New Roman" w:hAnsi="Times New Roman"/>
          <w:b w:val="0"/>
          <w:color w:val="auto"/>
          <w:sz w:val="24"/>
          <w:szCs w:val="24"/>
          <w:bdr w:val="none" w:sz="0" w:space="0" w:color="auto" w:frame="1"/>
        </w:rPr>
        <w:t xml:space="preserve">Бисмаркианская модель социальной политики – создание ориентированного на предприятия социального страхования.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7. </w:t>
      </w:r>
      <w:r w:rsidRPr="00885AC4">
        <w:rPr>
          <w:rStyle w:val="af9"/>
          <w:rFonts w:ascii="Times New Roman" w:hAnsi="Times New Roman"/>
          <w:b w:val="0"/>
          <w:color w:val="auto"/>
          <w:sz w:val="24"/>
          <w:szCs w:val="24"/>
          <w:bdr w:val="none" w:sz="0" w:space="0" w:color="auto" w:frame="1"/>
        </w:rPr>
        <w:t>Государство всеобщего </w:t>
      </w:r>
      <w:hyperlink r:id="rId26" w:tooltip="Благоденствие" w:history="1">
        <w:r w:rsidRPr="00885AC4">
          <w:rPr>
            <w:rStyle w:val="a6"/>
            <w:rFonts w:ascii="Times New Roman" w:hAnsi="Times New Roman"/>
            <w:color w:val="auto"/>
            <w:sz w:val="24"/>
            <w:szCs w:val="24"/>
            <w:u w:val="none"/>
            <w:bdr w:val="none" w:sz="0" w:space="0" w:color="auto" w:frame="1"/>
          </w:rPr>
          <w:t>благоденствия</w:t>
        </w:r>
      </w:hyperlink>
      <w:r w:rsidRPr="00885AC4">
        <w:rPr>
          <w:rStyle w:val="af9"/>
          <w:rFonts w:ascii="Times New Roman" w:hAnsi="Times New Roman"/>
          <w:b w:val="0"/>
          <w:color w:val="auto"/>
          <w:sz w:val="24"/>
          <w:szCs w:val="24"/>
          <w:bdr w:val="none" w:sz="0" w:space="0" w:color="auto" w:frame="1"/>
        </w:rPr>
        <w:t> (welfarestate).</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8. </w:t>
      </w:r>
      <w:r w:rsidRPr="00885AC4">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9. </w:t>
      </w:r>
      <w:r w:rsidRPr="00885AC4">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Грюниг):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
    <w:p w:rsidR="002F19D1" w:rsidRDefault="002F19D1" w:rsidP="00885AC4">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Законодательство Российской империи, регулирующее социальную ответственность предприятий.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Здравоохранение – от корпоративной к участковой медицине. </w:t>
      </w:r>
    </w:p>
    <w:p w:rsidR="002F19D1" w:rsidRPr="00885AC4" w:rsidRDefault="002F19D1" w:rsidP="00885AC4">
      <w:pPr>
        <w:jc w:val="both"/>
        <w:rPr>
          <w:rStyle w:val="af9"/>
          <w:b w:val="0"/>
          <w:bdr w:val="none" w:sz="0" w:space="0" w:color="auto" w:frame="1"/>
        </w:rPr>
      </w:pPr>
      <w:r w:rsidRPr="00885AC4">
        <w:rPr>
          <w:rStyle w:val="af9"/>
          <w:b w:val="0"/>
          <w:bdr w:val="none" w:sz="0" w:space="0" w:color="auto" w:frame="1"/>
        </w:rPr>
        <w:t>Европейская промышленная революция и трансформация промышленного производства.</w:t>
      </w:r>
    </w:p>
    <w:p w:rsidR="002F19D1" w:rsidRDefault="002F19D1" w:rsidP="00885AC4">
      <w:pPr>
        <w:jc w:val="both"/>
        <w:rPr>
          <w:b/>
          <w:iCs/>
        </w:rPr>
      </w:pPr>
    </w:p>
    <w:p w:rsidR="002F19D1" w:rsidRPr="00487524" w:rsidRDefault="002F19D1" w:rsidP="003E4988">
      <w:pPr>
        <w:ind w:left="720"/>
        <w:jc w:val="both"/>
        <w:rPr>
          <w:b/>
          <w:iCs/>
        </w:rPr>
      </w:pPr>
      <w:r w:rsidRPr="00487524">
        <w:rPr>
          <w:b/>
          <w:iCs/>
        </w:rPr>
        <w:t xml:space="preserve">Тема 4. </w:t>
      </w:r>
      <w:r w:rsidRPr="00520F13">
        <w:rPr>
          <w:rStyle w:val="af9"/>
          <w:bCs/>
          <w:color w:val="000000"/>
          <w:bdr w:val="none" w:sz="0" w:space="0" w:color="auto" w:frame="1"/>
          <w:shd w:val="clear" w:color="auto" w:fill="FFFFFF"/>
        </w:rPr>
        <w:t>Модели корпоративной социальной ответственности: российский и зарубежный опыт</w:t>
      </w:r>
    </w:p>
    <w:p w:rsidR="002F19D1" w:rsidRPr="00487524" w:rsidRDefault="002F19D1" w:rsidP="003E4988">
      <w:pPr>
        <w:ind w:left="720"/>
        <w:jc w:val="both"/>
        <w:rPr>
          <w:b/>
          <w:iCs/>
        </w:rPr>
      </w:pPr>
      <w:r w:rsidRPr="00487524">
        <w:rPr>
          <w:b/>
          <w:iCs/>
        </w:rPr>
        <w:t xml:space="preserve">Вопросы к занятию </w:t>
      </w:r>
    </w:p>
    <w:p w:rsidR="002F19D1" w:rsidRDefault="002F19D1" w:rsidP="003D53E8">
      <w:pPr>
        <w:pStyle w:val="a3"/>
        <w:ind w:left="0"/>
        <w:jc w:val="both"/>
      </w:pPr>
      <w:r>
        <w:t xml:space="preserve">1. Американская модель взаимодействия бизнеса и государства. </w:t>
      </w:r>
    </w:p>
    <w:p w:rsidR="002F19D1" w:rsidRDefault="002F19D1" w:rsidP="003D53E8">
      <w:pPr>
        <w:pStyle w:val="a3"/>
        <w:ind w:left="0"/>
        <w:jc w:val="both"/>
      </w:pPr>
      <w:r>
        <w:t xml:space="preserve">2. Британская модель КСО. </w:t>
      </w:r>
    </w:p>
    <w:p w:rsidR="002F19D1" w:rsidRDefault="002F19D1" w:rsidP="003D53E8">
      <w:pPr>
        <w:pStyle w:val="a3"/>
        <w:ind w:left="0"/>
        <w:jc w:val="both"/>
      </w:pPr>
      <w:r>
        <w:t xml:space="preserve">3. Модель КСО континентальной Европы. </w:t>
      </w:r>
    </w:p>
    <w:p w:rsidR="002F19D1" w:rsidRDefault="002F19D1" w:rsidP="003D53E8">
      <w:pPr>
        <w:pStyle w:val="a3"/>
        <w:ind w:left="0"/>
        <w:jc w:val="both"/>
      </w:pPr>
      <w:r>
        <w:t>4. Специфика формирования модели КСО в России.</w:t>
      </w:r>
    </w:p>
    <w:p w:rsidR="002F19D1" w:rsidRDefault="002F19D1" w:rsidP="00520F1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520F13">
        <w:rPr>
          <w:rFonts w:ascii="Times New Roman" w:hAnsi="Times New Roman"/>
          <w:color w:val="auto"/>
          <w:sz w:val="24"/>
          <w:szCs w:val="24"/>
        </w:rPr>
        <w:t xml:space="preserve">5. </w:t>
      </w:r>
      <w:r w:rsidRPr="00520F13">
        <w:rPr>
          <w:rStyle w:val="af9"/>
          <w:rFonts w:ascii="Times New Roman" w:hAnsi="Times New Roman"/>
          <w:b w:val="0"/>
          <w:color w:val="auto"/>
          <w:sz w:val="24"/>
          <w:szCs w:val="24"/>
          <w:bdr w:val="none" w:sz="0" w:space="0" w:color="auto" w:frame="1"/>
        </w:rPr>
        <w:t xml:space="preserve">Современные подходы к корпоративной социальной ответственности: агентская теория, </w:t>
      </w:r>
      <w:r w:rsidRPr="00AE2A9F">
        <w:rPr>
          <w:rStyle w:val="af9"/>
          <w:rFonts w:ascii="Times New Roman" w:hAnsi="Times New Roman"/>
          <w:b w:val="0"/>
          <w:color w:val="auto"/>
          <w:sz w:val="24"/>
          <w:szCs w:val="24"/>
          <w:bdr w:val="none" w:sz="0" w:space="0" w:color="auto" w:frame="1"/>
        </w:rPr>
        <w:t>теория оценки эффективности корпоративной социальной деятельности и др.</w:t>
      </w:r>
    </w:p>
    <w:p w:rsidR="002F19D1" w:rsidRDefault="002F19D1" w:rsidP="00333136">
      <w:pPr>
        <w:pStyle w:val="a3"/>
        <w:jc w:val="both"/>
        <w:rPr>
          <w:b/>
          <w:bCs/>
          <w:color w:val="000000"/>
          <w:shd w:val="clear" w:color="auto" w:fill="FFFFFF"/>
        </w:rPr>
      </w:pPr>
    </w:p>
    <w:p w:rsidR="002F19D1" w:rsidRDefault="002F19D1" w:rsidP="00F9164D">
      <w:pPr>
        <w:pStyle w:val="a3"/>
        <w:jc w:val="both"/>
        <w:rPr>
          <w:color w:val="000000"/>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Занятость детей, женщин, законы о труде. </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lastRenderedPageBreak/>
        <w:t xml:space="preserve">Роль протестантизма в формировании социальной ответственности предпринимателей. Роль профсоюзного движения в Европе. Социальное страхование. </w:t>
      </w:r>
    </w:p>
    <w:p w:rsidR="002F19D1" w:rsidRPr="00487524" w:rsidRDefault="002F19D1" w:rsidP="003D53E8">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5. </w:t>
      </w:r>
      <w:r w:rsidRPr="00D92DD6">
        <w:rPr>
          <w:rStyle w:val="af9"/>
          <w:bCs/>
          <w:color w:val="000000"/>
          <w:bdr w:val="none" w:sz="0" w:space="0" w:color="auto" w:frame="1"/>
          <w:shd w:val="clear" w:color="auto" w:fill="FFFFFF"/>
        </w:rPr>
        <w:t>Корпоративная социальная ответственность и ее правовое регулирование</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Социальная среда корпораций. Особенности </w:t>
      </w:r>
      <w:hyperlink r:id="rId27" w:tooltip="Взаимоотношение" w:history="1">
        <w:r w:rsidRPr="00AE2A9F">
          <w:rPr>
            <w:rStyle w:val="a6"/>
            <w:rFonts w:ascii="Times New Roman" w:hAnsi="Times New Roman"/>
            <w:color w:val="auto"/>
            <w:sz w:val="24"/>
            <w:szCs w:val="24"/>
            <w:u w:val="none"/>
            <w:bdr w:val="none" w:sz="0" w:space="0" w:color="auto" w:frame="1"/>
          </w:rPr>
          <w:t>взаимоотношения</w:t>
        </w:r>
      </w:hyperlink>
      <w:r w:rsidRPr="00AE2A9F">
        <w:rPr>
          <w:rStyle w:val="af9"/>
          <w:rFonts w:ascii="Times New Roman" w:hAnsi="Times New Roman"/>
          <w:b w:val="0"/>
          <w:color w:val="auto"/>
          <w:sz w:val="24"/>
          <w:szCs w:val="24"/>
          <w:bdr w:val="none" w:sz="0" w:space="0" w:color="auto" w:frame="1"/>
        </w:rPr>
        <w:t xml:space="preserve"> корпорации с социальной средой.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Факторы внутренней и внешней среды, влияющие на деятельность компании. Внешняя и внутренняя социальная политика.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r w:rsidRPr="00AE2A9F">
        <w:rPr>
          <w:rStyle w:val="af9"/>
          <w:rFonts w:ascii="Times New Roman" w:hAnsi="Times New Roman"/>
          <w:b w:val="0"/>
          <w:color w:val="auto"/>
          <w:sz w:val="24"/>
          <w:szCs w:val="24"/>
          <w:bdr w:val="none" w:sz="0" w:space="0" w:color="auto" w:frame="1"/>
        </w:rPr>
        <w:t>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 xml:space="preserve">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shd w:val="clear" w:color="auto" w:fill="FFFFFF"/>
        </w:rPr>
      </w:pPr>
      <w:r>
        <w:rPr>
          <w:rStyle w:val="af9"/>
          <w:rFonts w:ascii="Times New Roman" w:hAnsi="Times New Roman"/>
          <w:b w:val="0"/>
          <w:color w:val="auto"/>
          <w:sz w:val="24"/>
          <w:szCs w:val="24"/>
          <w:bdr w:val="none" w:sz="0" w:space="0" w:color="auto" w:frame="1"/>
          <w:shd w:val="clear" w:color="auto" w:fill="FFFFFF"/>
        </w:rPr>
        <w:t xml:space="preserve">5. </w:t>
      </w:r>
      <w:r w:rsidRPr="00AE2A9F">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28" w:tooltip="Безопасность окружающей среды" w:history="1">
        <w:r w:rsidRPr="00AE2A9F">
          <w:rPr>
            <w:rStyle w:val="a6"/>
            <w:rFonts w:ascii="Times New Roman" w:hAnsi="Times New Roman"/>
            <w:color w:val="auto"/>
            <w:sz w:val="24"/>
            <w:szCs w:val="24"/>
            <w:u w:val="none"/>
            <w:bdr w:val="none" w:sz="0" w:space="0" w:color="auto" w:frame="1"/>
          </w:rPr>
          <w:t>экологическая безопасность</w:t>
        </w:r>
      </w:hyperlink>
      <w:r w:rsidRPr="00AE2A9F">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p w:rsidR="002F19D1" w:rsidRDefault="002F19D1" w:rsidP="006F6915">
      <w:pPr>
        <w:pStyle w:val="a7"/>
        <w:shd w:val="clear" w:color="auto" w:fill="FFFFFF"/>
        <w:spacing w:after="0"/>
        <w:textAlignment w:val="baseline"/>
        <w:rPr>
          <w:rFonts w:ascii="Times New Roman" w:hAnsi="Times New Roman"/>
          <w:b/>
          <w:color w:val="000000"/>
          <w:sz w:val="24"/>
          <w:szCs w:val="24"/>
        </w:rPr>
      </w:pPr>
    </w:p>
    <w:p w:rsidR="002F19D1" w:rsidRPr="008E5709" w:rsidRDefault="002F19D1" w:rsidP="00333136">
      <w:pPr>
        <w:rPr>
          <w:b/>
        </w:rPr>
      </w:pPr>
      <w:r w:rsidRPr="008E5709">
        <w:rPr>
          <w:b/>
        </w:rPr>
        <w:t>Практические задания:</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Учет и реализация различных групп интересов в процессе управления (концепция групп интересов П. Дракера). </w:t>
      </w:r>
    </w:p>
    <w:p w:rsidR="002F19D1" w:rsidRDefault="002F19D1" w:rsidP="00C26BF3">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C26BF3">
      <w:pPr>
        <w:shd w:val="clear" w:color="auto" w:fill="FFFFFF"/>
        <w:jc w:val="both"/>
      </w:pPr>
      <w:r w:rsidRPr="00B74D0F">
        <w:t xml:space="preserve">Основные группы показателей рейтинга деловой репутации и их характеристика. </w:t>
      </w:r>
    </w:p>
    <w:p w:rsidR="002F19D1" w:rsidRPr="00C26BF3" w:rsidRDefault="002F19D1" w:rsidP="00C26BF3">
      <w:pPr>
        <w:pStyle w:val="a7"/>
        <w:shd w:val="clear" w:color="auto" w:fill="FFFFFF"/>
        <w:spacing w:after="0"/>
        <w:textAlignment w:val="baseline"/>
        <w:rPr>
          <w:rFonts w:ascii="Times New Roman" w:hAnsi="Times New Roman"/>
          <w:b/>
          <w:color w:val="auto"/>
          <w:sz w:val="24"/>
          <w:szCs w:val="24"/>
        </w:rPr>
      </w:pPr>
      <w:r w:rsidRPr="00C26BF3">
        <w:rPr>
          <w:rFonts w:ascii="Times New Roman" w:hAnsi="Times New Roman"/>
          <w:color w:val="auto"/>
          <w:sz w:val="24"/>
          <w:szCs w:val="24"/>
        </w:rPr>
        <w:t>Роль рейтинговых оценок в повышении деловой репутации компаний.</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Сущность и основные понятия и классификация социальных инвестиций.</w:t>
      </w:r>
    </w:p>
    <w:p w:rsidR="002F19D1" w:rsidRPr="006B306A"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Международные стандарты корпоративной социальной отчетности.</w:t>
      </w:r>
    </w:p>
    <w:p w:rsidR="002F19D1" w:rsidRPr="00487524" w:rsidRDefault="002F19D1" w:rsidP="006B306A">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6. </w:t>
      </w:r>
      <w:r w:rsidRPr="00D92DD6">
        <w:rPr>
          <w:rStyle w:val="af9"/>
          <w:bCs/>
          <w:color w:val="000000"/>
          <w:bdr w:val="none" w:sz="0" w:space="0" w:color="auto" w:frame="1"/>
          <w:shd w:val="clear" w:color="auto" w:fill="FFFFFF"/>
        </w:rPr>
        <w:t>Управление корпоративной социальной ответственностью.</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 xml:space="preserve">Характеристика основных групп заинтересованных сторон. Необходимость эффективного взаимодействия с заинтересованными сторонами для ведения цивилизованного бизнеса.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Роль социальных программ в деятельности компании.Бизнес-эффективность социальных программ. Социальная программа, социальный проект. Критерии эффективности.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r w:rsidRPr="00AE2A9F">
        <w:rPr>
          <w:rStyle w:val="af9"/>
          <w:rFonts w:ascii="Times New Roman" w:hAnsi="Times New Roman"/>
          <w:b w:val="0"/>
          <w:color w:val="auto"/>
          <w:sz w:val="24"/>
          <w:szCs w:val="24"/>
          <w:bdr w:val="none" w:sz="0" w:space="0" w:color="auto" w:frame="1"/>
        </w:rPr>
        <w:t xml:space="preserve">Бенчмаркинг в сфере социальной политики. Результаты социальных проектов. Социальное влияние проекта.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Типы и формы оценки. Качественные и количественные инструменты оценки. Индикаторы эффективности корпоративной социальной политики.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5. </w:t>
      </w:r>
      <w:r w:rsidRPr="00AE2A9F">
        <w:rPr>
          <w:rStyle w:val="af9"/>
          <w:rFonts w:ascii="Times New Roman" w:hAnsi="Times New Roman"/>
          <w:b w:val="0"/>
          <w:color w:val="auto"/>
          <w:sz w:val="24"/>
          <w:szCs w:val="24"/>
          <w:bdr w:val="none" w:sz="0" w:space="0" w:color="auto" w:frame="1"/>
        </w:rPr>
        <w:t>Мониторинг, опросные методы, экспе</w:t>
      </w:r>
      <w:r>
        <w:rPr>
          <w:rStyle w:val="af9"/>
          <w:rFonts w:ascii="Times New Roman" w:hAnsi="Times New Roman"/>
          <w:b w:val="0"/>
          <w:color w:val="auto"/>
          <w:sz w:val="24"/>
          <w:szCs w:val="24"/>
          <w:bdr w:val="none" w:sz="0" w:space="0" w:color="auto" w:frame="1"/>
        </w:rPr>
        <w:t>ртные оценки, анализ отчетности</w:t>
      </w:r>
      <w:r w:rsidRPr="00AE2A9F">
        <w:rPr>
          <w:rStyle w:val="af9"/>
          <w:rFonts w:ascii="Times New Roman" w:hAnsi="Times New Roman"/>
          <w:b w:val="0"/>
          <w:color w:val="auto"/>
          <w:sz w:val="24"/>
          <w:szCs w:val="24"/>
          <w:bdr w:val="none" w:sz="0" w:space="0" w:color="auto" w:frame="1"/>
        </w:rPr>
        <w:t xml:space="preserve"> на предприятии. </w:t>
      </w: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Отчетность по социальным проектам (подразделения, операторы благотворительности, клиенты). Социальный аудит.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lastRenderedPageBreak/>
        <w:t xml:space="preserve">6. </w:t>
      </w:r>
      <w:r w:rsidRPr="00AE2A9F">
        <w:rPr>
          <w:rStyle w:val="af9"/>
          <w:rFonts w:ascii="Times New Roman" w:hAnsi="Times New Roman"/>
          <w:b w:val="0"/>
          <w:color w:val="auto"/>
          <w:sz w:val="24"/>
          <w:szCs w:val="24"/>
          <w:bdr w:val="none" w:sz="0" w:space="0" w:color="auto" w:frame="1"/>
        </w:rPr>
        <w:t xml:space="preserve">Оценки рисков, преимуществ и оптимизация социальных проектов. Оценка PR эффектов. Рейтинги деловой репутации. </w:t>
      </w:r>
    </w:p>
    <w:p w:rsidR="002F19D1" w:rsidRDefault="002F19D1" w:rsidP="00C26BF3">
      <w:pPr>
        <w:pStyle w:val="a7"/>
        <w:shd w:val="clear" w:color="auto" w:fill="FFFFFF"/>
        <w:spacing w:after="0"/>
        <w:textAlignment w:val="baseline"/>
        <w:rPr>
          <w:rFonts w:ascii="Times New Roman" w:hAnsi="Times New Roman"/>
          <w:b/>
          <w:color w:val="000000"/>
          <w:sz w:val="24"/>
          <w:szCs w:val="24"/>
        </w:rPr>
      </w:pPr>
    </w:p>
    <w:p w:rsidR="002F19D1"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Раскройте особенности каждого уровня социальной ответственности предпринимательства. </w:t>
      </w:r>
    </w:p>
    <w:p w:rsidR="002F19D1" w:rsidRPr="006B306A" w:rsidRDefault="002F19D1" w:rsidP="006B306A">
      <w:pPr>
        <w:pStyle w:val="fr2"/>
        <w:spacing w:before="0" w:beforeAutospacing="0" w:after="0" w:afterAutospacing="0"/>
        <w:jc w:val="both"/>
      </w:pPr>
      <w:r w:rsidRPr="006B306A">
        <w:t xml:space="preserve">Какие бывают социальные программы корпорации? На что они направлены? </w:t>
      </w:r>
    </w:p>
    <w:p w:rsidR="002F19D1" w:rsidRPr="006B306A" w:rsidRDefault="002F19D1" w:rsidP="006B306A">
      <w:pPr>
        <w:pStyle w:val="fr2"/>
        <w:spacing w:before="0" w:beforeAutospacing="0" w:after="0" w:afterAutospacing="0"/>
        <w:jc w:val="both"/>
      </w:pPr>
      <w:r w:rsidRPr="006B306A">
        <w:t xml:space="preserve">Какие существуют основные инструменты реализации социальных программ компании? </w:t>
      </w:r>
    </w:p>
    <w:p w:rsidR="002F19D1" w:rsidRPr="006B306A" w:rsidRDefault="002F19D1" w:rsidP="006B306A">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Какие составляющие можно выделить в структуре социального пакета?</w:t>
      </w:r>
    </w:p>
    <w:p w:rsidR="002F19D1" w:rsidRDefault="002F19D1" w:rsidP="00333136">
      <w:pPr>
        <w:ind w:left="720"/>
        <w:jc w:val="both"/>
        <w:rPr>
          <w:b/>
          <w:iCs/>
        </w:rPr>
      </w:pPr>
    </w:p>
    <w:p w:rsidR="002F19D1" w:rsidRPr="00487524" w:rsidRDefault="002F19D1" w:rsidP="00D92DD6">
      <w:pPr>
        <w:ind w:left="720"/>
        <w:jc w:val="both"/>
        <w:rPr>
          <w:b/>
          <w:iCs/>
        </w:rPr>
      </w:pPr>
      <w:r w:rsidRPr="00487524">
        <w:rPr>
          <w:b/>
          <w:iCs/>
        </w:rPr>
        <w:t xml:space="preserve">Тема 7. </w:t>
      </w:r>
      <w:r w:rsidRPr="00D92DD6">
        <w:rPr>
          <w:rStyle w:val="af9"/>
          <w:bCs/>
          <w:color w:val="000000"/>
          <w:bdr w:val="none" w:sz="0" w:space="0" w:color="auto" w:frame="1"/>
          <w:shd w:val="clear" w:color="auto" w:fill="FFFFFF"/>
        </w:rPr>
        <w:t>Эффективность корпоративной социальной ответственности и методы ее оценки</w:t>
      </w:r>
    </w:p>
    <w:p w:rsidR="002F19D1" w:rsidRPr="00487524" w:rsidRDefault="002F19D1" w:rsidP="00333136">
      <w:pPr>
        <w:ind w:left="720"/>
        <w:jc w:val="both"/>
        <w:rPr>
          <w:b/>
          <w:iCs/>
        </w:rPr>
      </w:pPr>
      <w:r w:rsidRPr="00487524">
        <w:rPr>
          <w:b/>
          <w:iCs/>
        </w:rPr>
        <w:t xml:space="preserve">Вопросы к занятию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Направления </w:t>
      </w:r>
      <w:hyperlink r:id="rId29" w:tooltip="Социально-экономическое развитие" w:history="1">
        <w:r w:rsidRPr="00AE2A9F">
          <w:rPr>
            <w:rStyle w:val="a6"/>
            <w:rFonts w:ascii="Times New Roman" w:hAnsi="Times New Roman"/>
            <w:color w:val="auto"/>
            <w:sz w:val="24"/>
            <w:szCs w:val="24"/>
            <w:u w:val="none"/>
            <w:bdr w:val="none" w:sz="0" w:space="0" w:color="auto" w:frame="1"/>
          </w:rPr>
          <w:t>социального развития</w:t>
        </w:r>
      </w:hyperlink>
      <w:r w:rsidRPr="00AE2A9F">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AE2A9F">
        <w:rPr>
          <w:rFonts w:ascii="Times New Roman" w:hAnsi="Times New Roman"/>
          <w:b/>
          <w:bCs/>
          <w:color w:val="auto"/>
          <w:sz w:val="24"/>
          <w:szCs w:val="24"/>
        </w:rPr>
        <w:t> </w:t>
      </w:r>
      <w:r w:rsidRPr="00AE2A9F">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Многовекторность и мультипликативность эффективности социально-экономической и социально-культурной деятельности. </w:t>
      </w:r>
    </w:p>
    <w:p w:rsidR="002F19D1" w:rsidRPr="00AE2A9F" w:rsidRDefault="002F19D1" w:rsidP="006B306A">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3. К</w:t>
      </w:r>
      <w:r w:rsidRPr="00AE2A9F">
        <w:rPr>
          <w:rStyle w:val="af9"/>
          <w:rFonts w:ascii="Times New Roman" w:hAnsi="Times New Roman"/>
          <w:b w:val="0"/>
          <w:color w:val="auto"/>
          <w:sz w:val="24"/>
          <w:szCs w:val="24"/>
          <w:bdr w:val="none" w:sz="0" w:space="0" w:color="auto" w:frame="1"/>
        </w:rPr>
        <w:t>омплексн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междисциплинарн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анализ эффективности КСО.</w:t>
      </w:r>
    </w:p>
    <w:p w:rsidR="002F19D1" w:rsidRDefault="002F19D1" w:rsidP="00C26BF3">
      <w:pPr>
        <w:jc w:val="both"/>
        <w:rPr>
          <w:rStyle w:val="af9"/>
          <w:b w:val="0"/>
          <w:bdr w:val="none" w:sz="0" w:space="0" w:color="auto" w:frame="1"/>
        </w:rPr>
      </w:pPr>
      <w:r>
        <w:rPr>
          <w:rStyle w:val="af9"/>
          <w:b w:val="0"/>
          <w:bdr w:val="none" w:sz="0" w:space="0" w:color="auto" w:frame="1"/>
        </w:rPr>
        <w:t xml:space="preserve">4. </w:t>
      </w:r>
      <w:r w:rsidRPr="00AE2A9F">
        <w:rPr>
          <w:rStyle w:val="af9"/>
          <w:b w:val="0"/>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p w:rsidR="002F19D1" w:rsidRDefault="002F19D1" w:rsidP="00C26BF3">
      <w:pPr>
        <w:jc w:val="both"/>
        <w:rPr>
          <w:b/>
          <w:iCs/>
        </w:rPr>
      </w:pPr>
    </w:p>
    <w:p w:rsidR="002F19D1" w:rsidRDefault="002F19D1" w:rsidP="00333136">
      <w:pPr>
        <w:rPr>
          <w:b/>
        </w:rPr>
      </w:pPr>
      <w:r w:rsidRPr="008E5709">
        <w:rPr>
          <w:b/>
        </w:rPr>
        <w:t>Практические задания:</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Основные формы участия российских компаний в реализации концепции КСО.</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Проблемы реализации концепции КСО в России.</w:t>
      </w:r>
    </w:p>
    <w:p w:rsidR="002F19D1" w:rsidRPr="00F9164D" w:rsidRDefault="002F19D1" w:rsidP="00F9164D">
      <w:pPr>
        <w:pStyle w:val="fr2"/>
        <w:spacing w:before="0" w:beforeAutospacing="0" w:after="0" w:afterAutospacing="0"/>
        <w:jc w:val="both"/>
      </w:pPr>
      <w:r w:rsidRPr="00F9164D">
        <w:t xml:space="preserve">Какие существуют два базовых подхода к составлению отчетности? </w:t>
      </w:r>
    </w:p>
    <w:p w:rsidR="002F19D1" w:rsidRPr="00F9164D" w:rsidRDefault="002F19D1" w:rsidP="00F9164D">
      <w:pPr>
        <w:pStyle w:val="fr2"/>
        <w:spacing w:before="0" w:beforeAutospacing="0" w:after="0" w:afterAutospacing="0"/>
        <w:jc w:val="both"/>
      </w:pPr>
      <w:r w:rsidRPr="00F9164D">
        <w:t xml:space="preserve">Для кого и чего нужен Стандарт верификации АА1000 (FF1000 AssuranceStandard)? Какие его основные принципы? </w:t>
      </w:r>
    </w:p>
    <w:p w:rsidR="002F19D1" w:rsidRPr="00F9164D" w:rsidRDefault="002F19D1" w:rsidP="00F9164D">
      <w:pPr>
        <w:pStyle w:val="fr2"/>
        <w:spacing w:before="0" w:beforeAutospacing="0" w:after="0" w:afterAutospacing="0"/>
        <w:jc w:val="both"/>
      </w:pPr>
      <w:r w:rsidRPr="00F9164D">
        <w:t xml:space="preserve">Что такое Международный стандарт подтверждения достоверности (ISAE)? Какова была цель его принятия? Какие компоненты он включает в себя? </w:t>
      </w:r>
    </w:p>
    <w:p w:rsidR="002F19D1" w:rsidRDefault="002F19D1" w:rsidP="00D41CA7">
      <w:pPr>
        <w:pStyle w:val="a3"/>
        <w:jc w:val="both"/>
      </w:pPr>
    </w:p>
    <w:p w:rsidR="002F19D1" w:rsidRPr="00C500BC" w:rsidRDefault="002F19D1" w:rsidP="0066436E">
      <w:pPr>
        <w:ind w:left="720"/>
        <w:jc w:val="both"/>
        <w:rPr>
          <w:rStyle w:val="af9"/>
          <w:bCs/>
          <w:color w:val="000000"/>
          <w:bdr w:val="none" w:sz="0" w:space="0" w:color="auto" w:frame="1"/>
          <w:shd w:val="clear" w:color="auto" w:fill="FFFFFF"/>
        </w:rPr>
      </w:pPr>
      <w:r w:rsidRPr="0066436E">
        <w:rPr>
          <w:b/>
          <w:iCs/>
        </w:rPr>
        <w:t>Тема 8.</w:t>
      </w:r>
    </w:p>
    <w:p w:rsidR="002F19D1" w:rsidRPr="00487524" w:rsidRDefault="002F19D1" w:rsidP="0066436E">
      <w:pPr>
        <w:ind w:left="720"/>
        <w:jc w:val="both"/>
        <w:rPr>
          <w:b/>
          <w:iCs/>
        </w:rPr>
      </w:pPr>
      <w:r w:rsidRPr="0066436E">
        <w:rPr>
          <w:b/>
          <w:iCs/>
        </w:rPr>
        <w:t>Вопросы к занятию</w:t>
      </w:r>
      <w:r w:rsidRPr="00DC620F">
        <w:rPr>
          <w:b/>
        </w:rPr>
        <w:t>(проводится в форме практической подготовки)</w:t>
      </w:r>
    </w:p>
    <w:p w:rsidR="002F19D1" w:rsidRPr="007E1F63" w:rsidRDefault="002F19D1" w:rsidP="007E1F63">
      <w:pPr>
        <w:pStyle w:val="a3"/>
        <w:numPr>
          <w:ilvl w:val="2"/>
          <w:numId w:val="18"/>
        </w:numPr>
        <w:shd w:val="clear" w:color="auto" w:fill="FFFFFF"/>
        <w:tabs>
          <w:tab w:val="clear" w:pos="1440"/>
          <w:tab w:val="num" w:pos="0"/>
          <w:tab w:val="left" w:pos="284"/>
        </w:tabs>
        <w:ind w:left="0" w:firstLine="0"/>
        <w:jc w:val="both"/>
        <w:textAlignment w:val="baseline"/>
        <w:rPr>
          <w:color w:val="000000"/>
        </w:rPr>
      </w:pPr>
      <w:r w:rsidRPr="007E1F63">
        <w:rPr>
          <w:color w:val="000000"/>
        </w:rPr>
        <w:t xml:space="preserve">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социо-экономическое положение в регионе, приоритетные направления социальной политики (задание можно выполнять, разделившись на группы). </w:t>
      </w:r>
    </w:p>
    <w:p w:rsidR="002F19D1" w:rsidRDefault="002F19D1" w:rsidP="007E1F63">
      <w:pPr>
        <w:pStyle w:val="a3"/>
        <w:numPr>
          <w:ilvl w:val="2"/>
          <w:numId w:val="18"/>
        </w:numPr>
        <w:tabs>
          <w:tab w:val="clear" w:pos="1440"/>
          <w:tab w:val="num" w:pos="0"/>
          <w:tab w:val="left" w:pos="284"/>
        </w:tabs>
        <w:ind w:left="0" w:firstLine="0"/>
        <w:jc w:val="both"/>
        <w:rPr>
          <w:color w:val="000000"/>
        </w:rPr>
      </w:pPr>
      <w:r>
        <w:rPr>
          <w:color w:val="000000"/>
        </w:rPr>
        <w:t>С</w:t>
      </w:r>
      <w:r w:rsidRPr="007E1F63">
        <w:rPr>
          <w:color w:val="000000"/>
        </w:rPr>
        <w:t xml:space="preserve">тандарты нефинансовой отчетности GRI AA1000 </w:t>
      </w:r>
    </w:p>
    <w:p w:rsidR="002F19D1" w:rsidRDefault="002F19D1" w:rsidP="007E1F63">
      <w:pPr>
        <w:pStyle w:val="a3"/>
        <w:numPr>
          <w:ilvl w:val="2"/>
          <w:numId w:val="18"/>
        </w:numPr>
        <w:tabs>
          <w:tab w:val="clear" w:pos="1440"/>
          <w:tab w:val="num" w:pos="0"/>
          <w:tab w:val="left" w:pos="284"/>
        </w:tabs>
        <w:ind w:left="0" w:firstLine="0"/>
        <w:jc w:val="both"/>
        <w:rPr>
          <w:color w:val="000000"/>
        </w:rPr>
      </w:pPr>
      <w:r w:rsidRPr="007E1F63">
        <w:rPr>
          <w:color w:val="000000"/>
        </w:rPr>
        <w:t>Социальн</w:t>
      </w:r>
      <w:r>
        <w:rPr>
          <w:color w:val="000000"/>
        </w:rPr>
        <w:t>ая хартия</w:t>
      </w:r>
      <w:r w:rsidRPr="007E1F63">
        <w:rPr>
          <w:color w:val="000000"/>
        </w:rPr>
        <w:t xml:space="preserve"> российского бизнеса</w:t>
      </w:r>
      <w:r>
        <w:rPr>
          <w:color w:val="000000"/>
        </w:rPr>
        <w:t>.</w:t>
      </w:r>
    </w:p>
    <w:p w:rsidR="002F19D1" w:rsidRPr="007E1F63" w:rsidRDefault="002F19D1" w:rsidP="007E1F63">
      <w:pPr>
        <w:pStyle w:val="a3"/>
        <w:numPr>
          <w:ilvl w:val="2"/>
          <w:numId w:val="18"/>
        </w:numPr>
        <w:tabs>
          <w:tab w:val="clear" w:pos="1440"/>
          <w:tab w:val="num" w:pos="0"/>
          <w:tab w:val="left" w:pos="284"/>
        </w:tabs>
        <w:ind w:left="0" w:firstLine="0"/>
        <w:jc w:val="both"/>
        <w:rPr>
          <w:color w:val="000000"/>
        </w:rPr>
      </w:pPr>
      <w:r>
        <w:rPr>
          <w:color w:val="000000"/>
        </w:rPr>
        <w:t>Представить</w:t>
      </w:r>
      <w:r w:rsidRPr="007E1F63">
        <w:rPr>
          <w:color w:val="000000"/>
        </w:rPr>
        <w:t xml:space="preserve"> пример</w:t>
      </w:r>
      <w:r>
        <w:rPr>
          <w:color w:val="000000"/>
        </w:rPr>
        <w:t>ы</w:t>
      </w:r>
      <w:r w:rsidRPr="007E1F63">
        <w:rPr>
          <w:color w:val="000000"/>
        </w:rPr>
        <w:t xml:space="preserve"> отчетов российских компаний.</w:t>
      </w:r>
    </w:p>
    <w:p w:rsidR="002F19D1" w:rsidRDefault="002F19D1" w:rsidP="007E1F63">
      <w:pPr>
        <w:jc w:val="both"/>
        <w:rPr>
          <w:b/>
          <w:iCs/>
        </w:rPr>
      </w:pPr>
    </w:p>
    <w:p w:rsidR="002F19D1" w:rsidRDefault="002F19D1" w:rsidP="007E1F63">
      <w:pPr>
        <w:rPr>
          <w:i/>
        </w:rPr>
      </w:pPr>
      <w:r w:rsidRPr="007E10B6">
        <w:rPr>
          <w:bCs/>
          <w:i/>
        </w:rPr>
        <w:t>З</w:t>
      </w:r>
      <w:r w:rsidRPr="007E10B6">
        <w:rPr>
          <w:i/>
        </w:rPr>
        <w:t>адание для практической подготовки:</w:t>
      </w:r>
    </w:p>
    <w:p w:rsidR="002F19D1" w:rsidRDefault="002F19D1" w:rsidP="007E1F63">
      <w:pPr>
        <w:rPr>
          <w:b/>
        </w:rPr>
      </w:pPr>
      <w:r w:rsidRPr="008E5709">
        <w:rPr>
          <w:b/>
        </w:rPr>
        <w:t>Практические задания:</w:t>
      </w:r>
    </w:p>
    <w:p w:rsidR="002F19D1" w:rsidRDefault="002F19D1" w:rsidP="006D4AEC">
      <w:pPr>
        <w:pStyle w:val="a3"/>
        <w:ind w:left="0"/>
        <w:jc w:val="both"/>
      </w:pPr>
      <w:r w:rsidRPr="00D41CA7">
        <w:t>Доклад 1. Выбрать организацию(предприятие)</w:t>
      </w:r>
      <w:r>
        <w:t>:</w:t>
      </w:r>
    </w:p>
    <w:p w:rsidR="002F19D1" w:rsidRDefault="002F19D1" w:rsidP="006D4AEC">
      <w:pPr>
        <w:rPr>
          <w:color w:val="333333"/>
        </w:rPr>
      </w:pPr>
      <w:r w:rsidRPr="006D4AEC">
        <w:rPr>
          <w:color w:val="333333"/>
        </w:rPr>
        <w:t xml:space="preserve">ООО «ЛУКОЙЛ-ПЕРМЬ»; </w:t>
      </w:r>
    </w:p>
    <w:p w:rsidR="002F19D1" w:rsidRDefault="002F19D1" w:rsidP="006D4AEC">
      <w:pPr>
        <w:rPr>
          <w:color w:val="333333"/>
        </w:rPr>
      </w:pPr>
      <w:r w:rsidRPr="006D4AEC">
        <w:rPr>
          <w:color w:val="333333"/>
        </w:rPr>
        <w:lastRenderedPageBreak/>
        <w:t xml:space="preserve">ОАО «Газпром»; </w:t>
      </w:r>
    </w:p>
    <w:p w:rsidR="002F19D1" w:rsidRDefault="002F19D1" w:rsidP="006D4AEC">
      <w:pPr>
        <w:rPr>
          <w:color w:val="333333"/>
        </w:rPr>
      </w:pPr>
      <w:r w:rsidRPr="006D4AEC">
        <w:rPr>
          <w:color w:val="333333"/>
        </w:rPr>
        <w:t xml:space="preserve">холдинговая компания «ИНТЕРРОС»; </w:t>
      </w:r>
    </w:p>
    <w:p w:rsidR="002F19D1" w:rsidRDefault="002F19D1" w:rsidP="006D4AEC">
      <w:pPr>
        <w:rPr>
          <w:color w:val="333333"/>
        </w:rPr>
      </w:pPr>
      <w:r w:rsidRPr="006D4AEC">
        <w:rPr>
          <w:color w:val="333333"/>
        </w:rPr>
        <w:t xml:space="preserve">компания «Данон»; </w:t>
      </w:r>
    </w:p>
    <w:p w:rsidR="002F19D1" w:rsidRDefault="002F19D1" w:rsidP="006D4AEC">
      <w:r w:rsidRPr="006D4AEC">
        <w:rPr>
          <w:color w:val="333333"/>
        </w:rPr>
        <w:t>ОАО «Татнефть»</w:t>
      </w:r>
      <w:r w:rsidRPr="00D41CA7">
        <w:t xml:space="preserve">. </w:t>
      </w:r>
    </w:p>
    <w:p w:rsidR="002F19D1" w:rsidRDefault="002F19D1" w:rsidP="006D4AEC">
      <w:r w:rsidRPr="00D41CA7">
        <w:t xml:space="preserve">Представить доклад в слайдах (в виде презентации) по следующему плану: 1. Общая характеристика: </w:t>
      </w:r>
      <w:r w:rsidRPr="00D41CA7">
        <w:sym w:font="Symbol" w:char="F0A7"/>
      </w:r>
      <w:r w:rsidRPr="00D41CA7">
        <w:t xml:space="preserve"> Название организации, </w:t>
      </w:r>
      <w:r w:rsidRPr="00D41CA7">
        <w:sym w:font="Symbol" w:char="F0A7"/>
      </w:r>
      <w:r w:rsidRPr="00D41CA7">
        <w:t xml:space="preserve"> вид экономической деятельности, </w:t>
      </w:r>
    </w:p>
    <w:p w:rsidR="002F19D1" w:rsidRDefault="002F19D1" w:rsidP="00E87BAD">
      <w:r>
        <w:t xml:space="preserve">2. Провести анализ модели социальной ответственности бизнеса по внутренней и внешней форме. </w:t>
      </w:r>
    </w:p>
    <w:p w:rsidR="002F19D1" w:rsidRDefault="002F19D1" w:rsidP="00E87BAD">
      <w:r>
        <w:t xml:space="preserve">Внутренняя по критериям: </w:t>
      </w:r>
      <w:r w:rsidRPr="00E87BAD">
        <w:t xml:space="preserve">стабильность выплат заработной платы; безопасность рабочих мест; дополнительное медицинское и социальное страхование; предоставление необходимой помощи работникам в критических ситуациях. </w:t>
      </w:r>
    </w:p>
    <w:p w:rsidR="002F19D1" w:rsidRPr="00E87BAD" w:rsidRDefault="002F19D1" w:rsidP="00E87BAD">
      <w:r w:rsidRPr="00E87BAD">
        <w:t>Внешняя ответственность: корпоративную социальную ответственность и этику бизнеса; меры по обеспечению сохранности окружающей среды; взаимодействие с местными органами власти и т.д</w:t>
      </w:r>
      <w:r>
        <w:t>.</w:t>
      </w:r>
    </w:p>
    <w:p w:rsidR="002F19D1" w:rsidRDefault="002F19D1" w:rsidP="007E1F63">
      <w:pPr>
        <w:pStyle w:val="a3"/>
        <w:ind w:left="0"/>
        <w:jc w:val="both"/>
      </w:pPr>
    </w:p>
    <w:p w:rsidR="002F19D1" w:rsidRDefault="002F19D1" w:rsidP="007E1F63">
      <w:pPr>
        <w:pStyle w:val="a3"/>
        <w:ind w:left="0"/>
        <w:jc w:val="both"/>
      </w:pPr>
      <w:r>
        <w:t>2. Найти на сайте организации и других источниках:</w:t>
      </w:r>
    </w:p>
    <w:p w:rsidR="002F19D1" w:rsidRDefault="002F19D1" w:rsidP="007E1F63">
      <w:pPr>
        <w:pStyle w:val="a3"/>
        <w:ind w:left="0"/>
        <w:jc w:val="both"/>
      </w:pPr>
      <w:r>
        <w:t xml:space="preserve">Отчѐты по социальной ответственности (КСО). </w:t>
      </w:r>
    </w:p>
    <w:p w:rsidR="002F19D1" w:rsidRDefault="002F19D1" w:rsidP="007E1F63">
      <w:pPr>
        <w:pStyle w:val="a3"/>
        <w:ind w:left="0"/>
        <w:jc w:val="both"/>
      </w:pPr>
      <w:r>
        <w:t xml:space="preserve">Представить название отчѐта, его основные разделы, социальные, экономические и экологические программы в рамках КСО. </w:t>
      </w:r>
    </w:p>
    <w:p w:rsidR="002F19D1" w:rsidRDefault="002F19D1" w:rsidP="007E1F63">
      <w:pPr>
        <w:pStyle w:val="a3"/>
        <w:ind w:left="0"/>
        <w:jc w:val="both"/>
      </w:pPr>
      <w:r>
        <w:t xml:space="preserve"> Затраты бюджета (ежегодные в динамике) организации на мероприятия и программы социальной ответственности. </w:t>
      </w:r>
    </w:p>
    <w:p w:rsidR="002F19D1" w:rsidRDefault="002F19D1" w:rsidP="007E1F63">
      <w:pPr>
        <w:pStyle w:val="a3"/>
        <w:ind w:left="0"/>
        <w:jc w:val="both"/>
      </w:pPr>
      <w:r>
        <w:t xml:space="preserve">Участие в конкурсах отчетности по КСО и в конкурсах программ КСО, проводимых в России и за рубежом. </w:t>
      </w:r>
    </w:p>
    <w:p w:rsidR="002F19D1" w:rsidRPr="00D41CA7" w:rsidRDefault="002F19D1" w:rsidP="007E1F63">
      <w:pPr>
        <w:pStyle w:val="a3"/>
        <w:ind w:left="0"/>
        <w:jc w:val="both"/>
      </w:pPr>
      <w:r>
        <w:t>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w:t>
      </w:r>
    </w:p>
    <w:p w:rsidR="002F19D1" w:rsidRDefault="002F19D1" w:rsidP="007E1F63">
      <w:pPr>
        <w:jc w:val="both"/>
        <w:rPr>
          <w:b/>
          <w:iCs/>
        </w:rPr>
      </w:pPr>
    </w:p>
    <w:p w:rsidR="002F19D1" w:rsidRDefault="002F19D1" w:rsidP="00333136">
      <w:pPr>
        <w:pStyle w:val="a3"/>
        <w:ind w:left="0"/>
        <w:jc w:val="both"/>
        <w:rPr>
          <w:b/>
        </w:rPr>
      </w:pPr>
      <w:r>
        <w:rPr>
          <w:b/>
        </w:rPr>
        <w:t>Типовые рефераты и эссе</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Теоретические основы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Практическое применение результатов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Этапы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Отношения компании с заинтересованными лицами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взаимоотношений с заинтересованными лицами как формы реализации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методики определения уровня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Методики анализа корпоративной социальной ответственности с использованием концепции заинтересованных сторон.</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Механизмы повышения корпоративной социальной ответственности путем совершенствования взаимоотношений компаний с заинтересованными лицами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направления государственного участия в совершенствовании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 повышения корпоративной социальной ответственности как фактор эффективности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Реализация социальной ответственности бизнеса в системе корпоративных отношений.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Ключевые аспекты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lastRenderedPageBreak/>
        <w:t>Распределение заинтересованных лиц по типам в соответствии с классификацией Сэвиджа</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Распределение заинтересованных сторон в зависимости от наличия основных особенностей по Митчеллу</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развития социальной ответственности бизнеса в России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Корпоративная этика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Кодексы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Имидж-технологии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Технологии репутационного контроля в повышении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Социальные программы и проекты в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социальных программ</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Управление корпоративными социальными программами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Развитие компетентности руководителей в сфере формирования и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Формирование корпоративной социальная ответственности: этапы и ключевые элементы.</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организационных культур.</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Методы управления организационной культурой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Оптимизация воздействия внутренней и внешней среды на формирования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и природа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Внутренний и внешний имидж организации: процесс формирования.</w:t>
      </w:r>
    </w:p>
    <w:p w:rsidR="002F19D1" w:rsidRDefault="002F19D1" w:rsidP="00F9164D">
      <w:pPr>
        <w:pStyle w:val="a3"/>
        <w:ind w:left="0"/>
        <w:jc w:val="both"/>
        <w:rPr>
          <w:b/>
        </w:rPr>
      </w:pPr>
    </w:p>
    <w:p w:rsidR="002F19D1" w:rsidRPr="00DC11F5" w:rsidRDefault="002F19D1" w:rsidP="00D97B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9D1" w:rsidRPr="00D97B2D" w:rsidRDefault="002F19D1" w:rsidP="00D97B2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9D1" w:rsidRPr="00DC11F5" w:rsidRDefault="002F19D1" w:rsidP="0068394B">
      <w:pPr>
        <w:widowControl w:val="0"/>
        <w:autoSpaceDE w:val="0"/>
        <w:autoSpaceDN w:val="0"/>
        <w:adjustRightInd w:val="0"/>
        <w:ind w:firstLine="708"/>
        <w:rPr>
          <w:b/>
          <w:bCs/>
          <w:i/>
          <w:iCs/>
          <w:highlight w:val="white"/>
        </w:rPr>
      </w:pPr>
    </w:p>
    <w:p w:rsidR="002F19D1" w:rsidRPr="00DC11F5" w:rsidRDefault="002F19D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F19D1" w:rsidRDefault="002F19D1" w:rsidP="0068394B">
      <w:pPr>
        <w:autoSpaceDE w:val="0"/>
        <w:autoSpaceDN w:val="0"/>
        <w:adjustRightInd w:val="0"/>
        <w:ind w:left="720"/>
        <w:rPr>
          <w:b/>
          <w:iCs/>
        </w:rPr>
      </w:pPr>
    </w:p>
    <w:p w:rsidR="002F19D1" w:rsidRDefault="002F19D1" w:rsidP="0068394B">
      <w:pPr>
        <w:autoSpaceDE w:val="0"/>
        <w:autoSpaceDN w:val="0"/>
        <w:adjustRightInd w:val="0"/>
        <w:ind w:left="720"/>
        <w:rPr>
          <w:b/>
          <w:iCs/>
        </w:rPr>
      </w:pPr>
      <w:r w:rsidRPr="00DC11F5">
        <w:rPr>
          <w:b/>
          <w:iCs/>
        </w:rPr>
        <w:t>7.1. Основная учебная литература:</w:t>
      </w:r>
    </w:p>
    <w:p w:rsidR="002F19D1" w:rsidRPr="00284DF9" w:rsidRDefault="002F19D1" w:rsidP="00F9164D">
      <w:pPr>
        <w:shd w:val="clear" w:color="auto" w:fill="FCFCFC"/>
        <w:jc w:val="both"/>
      </w:pPr>
      <w:r w:rsidRPr="00284DF9">
        <w:t xml:space="preserve">1. </w:t>
      </w:r>
      <w:r w:rsidRPr="00284DF9">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30" w:history="1">
        <w:r w:rsidRPr="00284DF9">
          <w:rPr>
            <w:rStyle w:val="a6"/>
            <w:shd w:val="clear" w:color="auto" w:fill="F8F9FA"/>
          </w:rPr>
          <w:t>https://www.iprbookshop.ru/81559.html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2. </w:t>
      </w:r>
      <w:r w:rsidRPr="00284DF9">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31" w:history="1">
        <w:r w:rsidRPr="00284DF9">
          <w:rPr>
            <w:rStyle w:val="a6"/>
            <w:shd w:val="clear" w:color="auto" w:fill="F8F9FA"/>
          </w:rPr>
          <w:t>https://www.iprbookshop.ru/44980.html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3. </w:t>
      </w:r>
      <w:r w:rsidRPr="00284DF9">
        <w:rPr>
          <w:color w:val="212529"/>
          <w:shd w:val="clear" w:color="auto" w:fill="F8F9FA"/>
        </w:rPr>
        <w:t xml:space="preserve">Инновационный менеджмент : учебник для магистров, обучающихся по направлению </w:t>
      </w:r>
      <w:r w:rsidRPr="00284DF9">
        <w:rPr>
          <w:color w:val="212529"/>
          <w:shd w:val="clear" w:color="auto" w:fill="F8F9FA"/>
        </w:rPr>
        <w:lastRenderedPageBreak/>
        <w:t xml:space="preserve">подготовки «Менеджмент» / В. Я. Горфинкель, А. И. Базилевич, В. В. Бондаренко [и др.] ; под редакцией В. Я. Горфинкель, Т. Г. Попадюк. — Москва : ЮНИТИ-ДАНА, 2015. — 391 c. — ISBN 978-5-238-02359-5. — Текст : электронный // Электронно-библиотечная система IPR BOOKS : [сайт]. — URL: </w:t>
      </w:r>
      <w:hyperlink r:id="rId32" w:history="1">
        <w:r w:rsidRPr="00512015">
          <w:rPr>
            <w:rStyle w:val="a6"/>
            <w:shd w:val="clear" w:color="auto" w:fill="F8F9FA"/>
          </w:rPr>
          <w:t>https://www.iprbookshop.ru/66262.html</w:t>
        </w:r>
      </w:hyperlink>
    </w:p>
    <w:p w:rsidR="002F19D1" w:rsidRPr="0095568C" w:rsidRDefault="002F19D1" w:rsidP="00F9164D">
      <w:pPr>
        <w:pStyle w:val="a7"/>
        <w:shd w:val="clear" w:color="auto" w:fill="FFFFFF"/>
        <w:spacing w:after="0"/>
        <w:ind w:hanging="360"/>
        <w:jc w:val="center"/>
        <w:rPr>
          <w:rFonts w:ascii="Times New Roman" w:hAnsi="Times New Roman"/>
          <w:b/>
          <w:bCs/>
          <w:color w:val="000000"/>
          <w:sz w:val="24"/>
          <w:szCs w:val="24"/>
        </w:rPr>
      </w:pPr>
    </w:p>
    <w:p w:rsidR="002F19D1" w:rsidRPr="00F9164D" w:rsidRDefault="002F19D1" w:rsidP="00F9164D">
      <w:pPr>
        <w:pStyle w:val="a3"/>
        <w:tabs>
          <w:tab w:val="left" w:pos="1560"/>
        </w:tabs>
        <w:ind w:left="567" w:hanging="360"/>
        <w:rPr>
          <w:b/>
          <w:bCs/>
          <w:iCs/>
        </w:rPr>
      </w:pPr>
      <w:r w:rsidRPr="00F9164D">
        <w:rPr>
          <w:b/>
          <w:bCs/>
          <w:iCs/>
        </w:rPr>
        <w:t>7.2 Дополнительная учебная литература:</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sz w:val="24"/>
          <w:szCs w:val="24"/>
        </w:rPr>
        <w:t xml:space="preserve">1. </w:t>
      </w:r>
      <w:r w:rsidRPr="00042902">
        <w:rPr>
          <w:rFonts w:ascii="Times New Roman" w:hAnsi="Times New Roman"/>
          <w:color w:val="000000"/>
          <w:sz w:val="24"/>
          <w:szCs w:val="24"/>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color w:val="000000"/>
          <w:sz w:val="24"/>
          <w:szCs w:val="24"/>
        </w:rPr>
        <w:t>2. Корпоративная социальная ответственность: учебник для бакалавров/Э.М. Коротков, О.Н. Александрова, С.А. Антонов. – М.: Издательство Юрайт, 2013.-445 с. – Серия: Бакалавр. Базовый курс.</w:t>
      </w:r>
    </w:p>
    <w:p w:rsidR="002F19D1" w:rsidRPr="00042902" w:rsidRDefault="002F19D1" w:rsidP="00DC620F">
      <w:pPr>
        <w:shd w:val="clear" w:color="auto" w:fill="FFFFFF"/>
        <w:jc w:val="both"/>
      </w:pPr>
      <w:r w:rsidRPr="00042902">
        <w:t xml:space="preserve">3. </w:t>
      </w:r>
      <w:r w:rsidRPr="00042902">
        <w:rPr>
          <w:color w:val="000000"/>
          <w:shd w:val="clear" w:color="auto" w:fill="FFFFFF"/>
        </w:rPr>
        <w:t>Корпоративная социальная ответственность: у</w:t>
      </w:r>
      <w:r>
        <w:rPr>
          <w:color w:val="000000"/>
          <w:shd w:val="clear" w:color="auto" w:fill="FFFFFF"/>
        </w:rPr>
        <w:t>чебник для бакалавров / под ред</w:t>
      </w:r>
      <w:r w:rsidRPr="00042902">
        <w:rPr>
          <w:color w:val="000000"/>
          <w:shd w:val="clear" w:color="auto" w:fill="FFFFFF"/>
        </w:rPr>
        <w:t>.</w:t>
      </w:r>
      <w:r>
        <w:rPr>
          <w:color w:val="000000"/>
          <w:shd w:val="clear" w:color="auto" w:fill="FFFFFF"/>
        </w:rPr>
        <w:t xml:space="preserve"> Коротков Э.М.</w:t>
      </w:r>
      <w:r w:rsidRPr="00042902">
        <w:rPr>
          <w:color w:val="000000"/>
          <w:shd w:val="clear" w:color="auto" w:fill="FFFFFF"/>
        </w:rPr>
        <w:t xml:space="preserve"> – М.: Юрайт, 2013.</w:t>
      </w:r>
    </w:p>
    <w:p w:rsidR="002F19D1" w:rsidRPr="00042902" w:rsidRDefault="002F19D1" w:rsidP="00DC620F">
      <w:pPr>
        <w:shd w:val="clear" w:color="auto" w:fill="FFFFFF"/>
        <w:jc w:val="both"/>
      </w:pPr>
      <w:r>
        <w:rPr>
          <w:color w:val="000000"/>
          <w:shd w:val="clear" w:color="auto" w:fill="FFFFFF"/>
        </w:rPr>
        <w:t xml:space="preserve">4. </w:t>
      </w:r>
      <w:r w:rsidRPr="00042902">
        <w:rPr>
          <w:color w:val="000000"/>
          <w:shd w:val="clear" w:color="auto" w:fill="FFFFFF"/>
        </w:rPr>
        <w:t>Тульчинский</w:t>
      </w:r>
      <w:r>
        <w:rPr>
          <w:color w:val="000000"/>
          <w:shd w:val="clear" w:color="auto" w:fill="FFFFFF"/>
        </w:rPr>
        <w:t xml:space="preserve"> Г.Л.</w:t>
      </w:r>
      <w:r w:rsidRPr="00042902">
        <w:rPr>
          <w:color w:val="000000"/>
          <w:shd w:val="clear" w:color="auto" w:fill="FFFFFF"/>
        </w:rPr>
        <w:t xml:space="preserve"> Социальная ответственность: технологии и оценка эффективности: учебник для бакалавров /Тульчинский</w:t>
      </w:r>
      <w:r>
        <w:rPr>
          <w:color w:val="000000"/>
          <w:shd w:val="clear" w:color="auto" w:fill="FFFFFF"/>
        </w:rPr>
        <w:t xml:space="preserve"> Г.Л.</w:t>
      </w:r>
      <w:r w:rsidRPr="00042902">
        <w:rPr>
          <w:color w:val="000000"/>
          <w:shd w:val="clear" w:color="auto" w:fill="FFFFFF"/>
        </w:rPr>
        <w:t xml:space="preserve">  . – М.: Юрайт, 2014. </w:t>
      </w:r>
    </w:p>
    <w:p w:rsidR="002F19D1" w:rsidRDefault="002F19D1" w:rsidP="00DC620F">
      <w:pPr>
        <w:tabs>
          <w:tab w:val="left" w:pos="1701"/>
        </w:tabs>
        <w:ind w:left="851" w:firstLine="490"/>
        <w:jc w:val="both"/>
        <w:rPr>
          <w:i/>
        </w:rPr>
      </w:pPr>
    </w:p>
    <w:p w:rsidR="002F19D1" w:rsidRDefault="002F19D1" w:rsidP="00F9164D">
      <w:pPr>
        <w:tabs>
          <w:tab w:val="left" w:pos="1701"/>
        </w:tabs>
        <w:ind w:left="851" w:firstLine="490"/>
        <w:rPr>
          <w:i/>
        </w:rPr>
      </w:pPr>
      <w:r w:rsidRPr="00F9164D">
        <w:rPr>
          <w:b/>
          <w:bCs/>
          <w:iCs/>
        </w:rPr>
        <w:t>7.3.Периодичекие издания</w:t>
      </w:r>
    </w:p>
    <w:p w:rsidR="002F19D1" w:rsidRDefault="002F19D1" w:rsidP="006D4AEC">
      <w:pPr>
        <w:shd w:val="clear" w:color="auto" w:fill="FFFFFF"/>
        <w:jc w:val="both"/>
        <w:rPr>
          <w:color w:val="000000"/>
          <w:shd w:val="clear" w:color="auto" w:fill="FFFFFF"/>
        </w:rPr>
      </w:pPr>
      <w:r>
        <w:t>1.</w:t>
      </w:r>
      <w:r w:rsidRPr="000C439A">
        <w:rPr>
          <w:color w:val="000000"/>
          <w:shd w:val="clear" w:color="auto" w:fill="FFFFFF"/>
        </w:rPr>
        <w:t>Шмелева Е. Поправить имидж // Российская бизнес-газ</w:t>
      </w:r>
      <w:r>
        <w:rPr>
          <w:color w:val="000000"/>
          <w:shd w:val="clear" w:color="auto" w:fill="FFFFFF"/>
        </w:rPr>
        <w:t xml:space="preserve">ета. -2012. -14 августа (№ 30) </w:t>
      </w:r>
      <w:r w:rsidRPr="000C439A">
        <w:rPr>
          <w:color w:val="000000"/>
          <w:shd w:val="clear" w:color="auto" w:fill="FFFFFF"/>
        </w:rPr>
        <w:t>.</w:t>
      </w:r>
    </w:p>
    <w:p w:rsidR="002F19D1" w:rsidRPr="00DA64A3" w:rsidRDefault="002F19D1" w:rsidP="006D4AEC">
      <w:pPr>
        <w:shd w:val="clear" w:color="auto" w:fill="FFFFFF"/>
        <w:jc w:val="both"/>
        <w:rPr>
          <w:shd w:val="clear" w:color="auto" w:fill="FFFFFF"/>
        </w:rPr>
      </w:pPr>
      <w:r>
        <w:rPr>
          <w:shd w:val="clear" w:color="auto" w:fill="FFFFFF"/>
        </w:rPr>
        <w:t xml:space="preserve">2. </w:t>
      </w:r>
      <w:r w:rsidRPr="00DA64A3">
        <w:rPr>
          <w:shd w:val="clear" w:color="auto" w:fill="FFFFFF"/>
        </w:rPr>
        <w:t>Социальная ответственность как фактор эффективного развития современного общества (Европейский опыт и Россия)/ РАП, Ин-т Европы; Отв. Ред. . - М., 2002</w:t>
      </w:r>
    </w:p>
    <w:p w:rsidR="002F19D1" w:rsidRPr="00DA64A3" w:rsidRDefault="002F19D1" w:rsidP="006D4AEC">
      <w:pPr>
        <w:shd w:val="clear" w:color="auto" w:fill="FFFFFF"/>
        <w:jc w:val="both"/>
        <w:rPr>
          <w:shd w:val="clear" w:color="auto" w:fill="FFFFFF"/>
        </w:rPr>
      </w:pPr>
      <w:r>
        <w:rPr>
          <w:shd w:val="clear" w:color="auto" w:fill="FFFFFF"/>
        </w:rPr>
        <w:t xml:space="preserve">3. </w:t>
      </w:r>
      <w:r w:rsidRPr="00DA64A3">
        <w:rPr>
          <w:shd w:val="clear" w:color="auto" w:fill="FFFFFF"/>
        </w:rPr>
        <w:t>Социальная ответственность компаний - опыт Запада и России. http://www. *****/doc/2004_3_5.html</w:t>
      </w:r>
    </w:p>
    <w:p w:rsidR="002F19D1" w:rsidRPr="00DA64A3" w:rsidRDefault="002F19D1" w:rsidP="006D4AEC">
      <w:pPr>
        <w:shd w:val="clear" w:color="auto" w:fill="FFFFFF"/>
        <w:jc w:val="both"/>
      </w:pPr>
      <w:r>
        <w:rPr>
          <w:shd w:val="clear" w:color="auto" w:fill="FFFFFF"/>
        </w:rPr>
        <w:t xml:space="preserve">4. </w:t>
      </w:r>
      <w:r w:rsidRPr="00DA64A3">
        <w:rPr>
          <w:shd w:val="clear" w:color="auto" w:fill="FFFFFF"/>
        </w:rPr>
        <w:t>Социальная ответственность бизнеса. Материалы «Социальная реклама. ру»</w:t>
      </w:r>
    </w:p>
    <w:p w:rsidR="002F19D1" w:rsidRPr="00DC11F5" w:rsidRDefault="002F19D1" w:rsidP="0068394B">
      <w:pPr>
        <w:autoSpaceDE w:val="0"/>
        <w:autoSpaceDN w:val="0"/>
        <w:adjustRightInd w:val="0"/>
        <w:ind w:left="720"/>
        <w:rPr>
          <w:b/>
          <w:iCs/>
        </w:rPr>
      </w:pPr>
    </w:p>
    <w:p w:rsidR="002F19D1" w:rsidRPr="00DC11F5" w:rsidRDefault="002F19D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F19D1" w:rsidRPr="00DC11F5" w:rsidRDefault="00E87EEF" w:rsidP="0068394B">
      <w:pPr>
        <w:widowControl w:val="0"/>
        <w:autoSpaceDE w:val="0"/>
        <w:autoSpaceDN w:val="0"/>
        <w:adjustRightInd w:val="0"/>
        <w:jc w:val="both"/>
        <w:rPr>
          <w:shd w:val="clear" w:color="auto" w:fill="FFFFFF"/>
        </w:rPr>
      </w:pPr>
      <w:hyperlink r:id="rId33" w:history="1">
        <w:r w:rsidR="002F19D1" w:rsidRPr="00DC11F5">
          <w:rPr>
            <w:rStyle w:val="a6"/>
            <w:shd w:val="clear" w:color="auto" w:fill="FFFFFF"/>
          </w:rPr>
          <w:t>www.iprbookshop.ru</w:t>
        </w:r>
      </w:hyperlink>
      <w:r w:rsidR="002F19D1" w:rsidRPr="00DC11F5">
        <w:rPr>
          <w:shd w:val="clear" w:color="auto" w:fill="FFFFFF"/>
        </w:rPr>
        <w:t xml:space="preserve">  - электронно-библиотечная система</w:t>
      </w:r>
    </w:p>
    <w:p w:rsidR="002F19D1" w:rsidRPr="00B6682C" w:rsidRDefault="002F19D1" w:rsidP="00B6682C">
      <w:pPr>
        <w:shd w:val="clear" w:color="auto" w:fill="FFFFFF"/>
        <w:jc w:val="both"/>
        <w:rPr>
          <w:b/>
        </w:rPr>
      </w:pPr>
      <w:r w:rsidRPr="00B6682C">
        <w:rPr>
          <w:rStyle w:val="c0"/>
          <w:iCs/>
          <w:color w:val="444444"/>
        </w:rPr>
        <w:t>http:www.hronos.km.ru</w:t>
      </w:r>
    </w:p>
    <w:p w:rsidR="002F19D1" w:rsidRPr="00DC11F5" w:rsidRDefault="002F19D1" w:rsidP="00B6682C">
      <w:pPr>
        <w:pStyle w:val="a3"/>
        <w:ind w:left="0"/>
      </w:pPr>
      <w:r w:rsidRPr="00B6682C">
        <w:t>www.zipsites.ru – бесплатная</w:t>
      </w:r>
      <w:r w:rsidRPr="00DC11F5">
        <w:t xml:space="preserve"> электронная Интернет библиотека.</w:t>
      </w:r>
    </w:p>
    <w:p w:rsidR="002F19D1" w:rsidRPr="00DC11F5" w:rsidRDefault="002F19D1" w:rsidP="0068394B">
      <w:pPr>
        <w:pStyle w:val="a3"/>
        <w:ind w:left="0"/>
      </w:pPr>
      <w:r w:rsidRPr="00DC11F5">
        <w:t xml:space="preserve">www.elibraru.ru – бесплатная электронная Интернет библиотека. </w:t>
      </w:r>
    </w:p>
    <w:p w:rsidR="002F19D1" w:rsidRPr="00DC11F5" w:rsidRDefault="002F19D1" w:rsidP="0068394B">
      <w:pPr>
        <w:pStyle w:val="a3"/>
        <w:ind w:left="0"/>
      </w:pPr>
      <w:r w:rsidRPr="00DC11F5">
        <w:t>www.big.libraru.info – большая  электронная библиотека.</w:t>
      </w:r>
    </w:p>
    <w:p w:rsidR="002F19D1" w:rsidRPr="00DC11F5" w:rsidRDefault="002F19D1" w:rsidP="0068394B">
      <w:pPr>
        <w:autoSpaceDE w:val="0"/>
        <w:autoSpaceDN w:val="0"/>
        <w:adjustRightInd w:val="0"/>
        <w:ind w:left="720"/>
        <w:rPr>
          <w:b/>
          <w:bCs/>
          <w:i/>
          <w:iCs/>
        </w:rPr>
      </w:pPr>
    </w:p>
    <w:p w:rsidR="002F19D1" w:rsidRPr="00DC11F5" w:rsidRDefault="002F19D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19D1" w:rsidRPr="00DC11F5" w:rsidRDefault="002F19D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9D1" w:rsidRPr="00DC11F5" w:rsidRDefault="002F19D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19D1" w:rsidRPr="00DC11F5" w:rsidRDefault="002F19D1"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9D1" w:rsidRPr="00DC11F5" w:rsidRDefault="002F19D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9D1" w:rsidRPr="00DC11F5" w:rsidRDefault="002F19D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9D1" w:rsidRPr="00DC11F5" w:rsidRDefault="002F19D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9D1" w:rsidRPr="00DC11F5" w:rsidRDefault="002F19D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9D1" w:rsidRPr="00DC11F5" w:rsidRDefault="002F19D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F19D1" w:rsidRPr="00DC11F5" w:rsidRDefault="002F19D1" w:rsidP="0068394B">
      <w:pPr>
        <w:autoSpaceDE w:val="0"/>
        <w:autoSpaceDN w:val="0"/>
        <w:adjustRightInd w:val="0"/>
        <w:jc w:val="both"/>
      </w:pPr>
    </w:p>
    <w:p w:rsidR="002F19D1" w:rsidRPr="00DC11F5" w:rsidRDefault="002F19D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9D1" w:rsidRPr="00DC11F5" w:rsidRDefault="002F19D1" w:rsidP="0068394B">
      <w:pPr>
        <w:autoSpaceDE w:val="0"/>
        <w:autoSpaceDN w:val="0"/>
        <w:adjustRightInd w:val="0"/>
        <w:jc w:val="both"/>
        <w:rPr>
          <w:b/>
          <w:bCs/>
          <w:i/>
          <w:iCs/>
        </w:rPr>
      </w:pPr>
    </w:p>
    <w:p w:rsidR="002F19D1" w:rsidRPr="00D97B2D" w:rsidRDefault="002F19D1" w:rsidP="0068394B">
      <w:pPr>
        <w:autoSpaceDE w:val="0"/>
        <w:autoSpaceDN w:val="0"/>
        <w:adjustRightInd w:val="0"/>
        <w:jc w:val="both"/>
        <w:rPr>
          <w:b/>
          <w:bCs/>
          <w:i/>
          <w:iCs/>
        </w:rPr>
      </w:pPr>
      <w:r w:rsidRPr="00D97B2D">
        <w:t>1.</w:t>
      </w:r>
      <w:r w:rsidRPr="00DC11F5">
        <w:t>Операционнаясистема</w:t>
      </w:r>
      <w:r w:rsidRPr="00D97B2D">
        <w:t xml:space="preserve"> </w:t>
      </w:r>
      <w:r w:rsidRPr="00DC11F5">
        <w:rPr>
          <w:lang w:val="en-US"/>
        </w:rPr>
        <w:t>Microsoft</w:t>
      </w:r>
      <w:r w:rsidRPr="00D97B2D">
        <w:t xml:space="preserve"> </w:t>
      </w:r>
      <w:r w:rsidRPr="00DC11F5">
        <w:rPr>
          <w:lang w:val="en-US"/>
        </w:rPr>
        <w:t>Windows</w:t>
      </w:r>
    </w:p>
    <w:p w:rsidR="002F19D1" w:rsidRPr="00D97B2D" w:rsidRDefault="002F19D1" w:rsidP="0068394B">
      <w:pPr>
        <w:autoSpaceDE w:val="0"/>
        <w:autoSpaceDN w:val="0"/>
        <w:adjustRightInd w:val="0"/>
        <w:jc w:val="both"/>
      </w:pPr>
      <w:r w:rsidRPr="00D97B2D">
        <w:t>2.</w:t>
      </w:r>
      <w:r w:rsidRPr="00DC11F5">
        <w:rPr>
          <w:lang w:val="en-US"/>
        </w:rPr>
        <w:t>Microsoft</w:t>
      </w:r>
      <w:r w:rsidRPr="00D97B2D">
        <w:t xml:space="preserve"> </w:t>
      </w:r>
      <w:r w:rsidRPr="00DC11F5">
        <w:rPr>
          <w:lang w:val="en-US"/>
        </w:rPr>
        <w:t>Office</w:t>
      </w:r>
      <w:r w:rsidRPr="00D97B2D">
        <w:t xml:space="preserve"> 2010-2016</w:t>
      </w:r>
    </w:p>
    <w:p w:rsidR="002F19D1" w:rsidRPr="00D97B2D" w:rsidRDefault="002F19D1" w:rsidP="0068394B">
      <w:pPr>
        <w:autoSpaceDE w:val="0"/>
        <w:autoSpaceDN w:val="0"/>
        <w:adjustRightInd w:val="0"/>
        <w:jc w:val="both"/>
      </w:pPr>
      <w:r w:rsidRPr="00D97B2D">
        <w:t>3.</w:t>
      </w:r>
      <w:r w:rsidRPr="00DC11F5">
        <w:t>Антивирус</w:t>
      </w:r>
      <w:r w:rsidRPr="00D97B2D">
        <w:t xml:space="preserve"> </w:t>
      </w:r>
      <w:r w:rsidRPr="00DC11F5">
        <w:rPr>
          <w:lang w:val="en-US"/>
        </w:rPr>
        <w:t>Kaspersky</w:t>
      </w:r>
      <w:r w:rsidRPr="00D97B2D">
        <w:t xml:space="preserve"> </w:t>
      </w:r>
      <w:r w:rsidRPr="00DC11F5">
        <w:rPr>
          <w:lang w:val="en-US"/>
        </w:rPr>
        <w:t>Endpoint</w:t>
      </w:r>
      <w:r w:rsidRPr="00D97B2D">
        <w:t xml:space="preserve"> </w:t>
      </w:r>
      <w:r w:rsidRPr="00DC11F5">
        <w:rPr>
          <w:lang w:val="en-US"/>
        </w:rPr>
        <w:t>Security</w:t>
      </w:r>
    </w:p>
    <w:p w:rsidR="002F19D1" w:rsidRPr="00D97B2D" w:rsidRDefault="002F19D1" w:rsidP="0068394B">
      <w:pPr>
        <w:autoSpaceDE w:val="0"/>
        <w:autoSpaceDN w:val="0"/>
        <w:adjustRightInd w:val="0"/>
        <w:jc w:val="both"/>
      </w:pPr>
      <w:r w:rsidRPr="00D97B2D">
        <w:t>4.</w:t>
      </w:r>
      <w:r w:rsidRPr="00DC11F5">
        <w:t>Программадляработыс</w:t>
      </w:r>
      <w:r w:rsidRPr="00DC11F5">
        <w:rPr>
          <w:lang w:val="en-US"/>
        </w:rPr>
        <w:t>pdf</w:t>
      </w:r>
      <w:r w:rsidRPr="00DC11F5">
        <w:t>файлами</w:t>
      </w:r>
      <w:r w:rsidRPr="00DC11F5">
        <w:rPr>
          <w:lang w:val="en-US"/>
        </w:rPr>
        <w:t>AdobeReader</w:t>
      </w:r>
    </w:p>
    <w:p w:rsidR="002F19D1" w:rsidRPr="00DC11F5" w:rsidRDefault="002F19D1" w:rsidP="0068394B">
      <w:pPr>
        <w:autoSpaceDE w:val="0"/>
        <w:autoSpaceDN w:val="0"/>
        <w:adjustRightInd w:val="0"/>
        <w:jc w:val="both"/>
      </w:pPr>
      <w:r w:rsidRPr="00DC11F5">
        <w:t>5.Архиватор 7-</w:t>
      </w:r>
      <w:r w:rsidRPr="00DC11F5">
        <w:rPr>
          <w:lang w:val="en-US"/>
        </w:rPr>
        <w:t>zip</w:t>
      </w:r>
    </w:p>
    <w:p w:rsidR="002F19D1" w:rsidRPr="00DC11F5" w:rsidRDefault="002F19D1" w:rsidP="0068394B">
      <w:pPr>
        <w:autoSpaceDE w:val="0"/>
        <w:autoSpaceDN w:val="0"/>
        <w:adjustRightInd w:val="0"/>
        <w:jc w:val="both"/>
      </w:pPr>
      <w:r w:rsidRPr="00DC11F5">
        <w:t>6.Справочно-правовая система КонсультантПлюс</w:t>
      </w:r>
    </w:p>
    <w:p w:rsidR="002F19D1" w:rsidRPr="00DC11F5" w:rsidRDefault="002F19D1" w:rsidP="0068394B">
      <w:pPr>
        <w:autoSpaceDE w:val="0"/>
        <w:autoSpaceDN w:val="0"/>
        <w:adjustRightInd w:val="0"/>
        <w:jc w:val="both"/>
        <w:rPr>
          <w:b/>
          <w:bCs/>
          <w:i/>
          <w:iCs/>
        </w:rPr>
      </w:pPr>
      <w:r w:rsidRPr="00DC11F5">
        <w:t>7.Справочно-правовая система Гарант</w:t>
      </w:r>
    </w:p>
    <w:p w:rsidR="002F19D1" w:rsidRPr="00DC11F5" w:rsidRDefault="002F19D1" w:rsidP="0068394B">
      <w:pPr>
        <w:autoSpaceDE w:val="0"/>
        <w:autoSpaceDN w:val="0"/>
        <w:adjustRightInd w:val="0"/>
        <w:jc w:val="both"/>
      </w:pPr>
    </w:p>
    <w:p w:rsidR="002F19D1" w:rsidRPr="00DC11F5" w:rsidRDefault="002F19D1"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19D1" w:rsidRPr="00DC11F5" w:rsidRDefault="002F19D1" w:rsidP="0068394B">
      <w:pPr>
        <w:ind w:left="720"/>
        <w:contextualSpacing/>
        <w:jc w:val="both"/>
      </w:pPr>
      <w:r w:rsidRPr="00DC11F5">
        <w:t>1.Проектор, ноутбук</w:t>
      </w:r>
    </w:p>
    <w:p w:rsidR="002F19D1" w:rsidRPr="00DC11F5" w:rsidRDefault="002F19D1" w:rsidP="0068394B">
      <w:pPr>
        <w:ind w:left="720"/>
        <w:contextualSpacing/>
        <w:jc w:val="both"/>
      </w:pPr>
      <w:r w:rsidRPr="00DC11F5">
        <w:t xml:space="preserve">2.Проекционный экран </w:t>
      </w:r>
    </w:p>
    <w:p w:rsidR="002F19D1" w:rsidRPr="00DC11F5" w:rsidRDefault="002F19D1" w:rsidP="0068394B">
      <w:pPr>
        <w:ind w:left="720"/>
        <w:contextualSpacing/>
        <w:jc w:val="both"/>
      </w:pPr>
      <w:r w:rsidRPr="00DC11F5">
        <w:t>3.Колонки</w:t>
      </w:r>
    </w:p>
    <w:p w:rsidR="002F19D1" w:rsidRPr="00DC11F5" w:rsidRDefault="002F19D1" w:rsidP="0068394B">
      <w:pPr>
        <w:autoSpaceDE w:val="0"/>
        <w:autoSpaceDN w:val="0"/>
        <w:adjustRightInd w:val="0"/>
      </w:pPr>
    </w:p>
    <w:p w:rsidR="002F19D1" w:rsidRPr="00DC11F5" w:rsidRDefault="002F19D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19D1" w:rsidRPr="00DC11F5" w:rsidRDefault="002F19D1" w:rsidP="0068394B">
      <w:pPr>
        <w:tabs>
          <w:tab w:val="center" w:pos="4536"/>
          <w:tab w:val="right" w:pos="9072"/>
        </w:tabs>
        <w:jc w:val="both"/>
        <w:rPr>
          <w:color w:val="000000"/>
        </w:rPr>
      </w:pPr>
      <w:r w:rsidRPr="00DC11F5">
        <w:rPr>
          <w:color w:val="000000"/>
        </w:rPr>
        <w:lastRenderedPageBreak/>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9D1" w:rsidRPr="00DC11F5" w:rsidRDefault="002F19D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9D1" w:rsidRPr="00DC11F5" w:rsidRDefault="002F19D1" w:rsidP="0068394B">
      <w:pPr>
        <w:tabs>
          <w:tab w:val="center" w:pos="4536"/>
          <w:tab w:val="right" w:pos="9072"/>
        </w:tabs>
        <w:ind w:firstLine="709"/>
        <w:jc w:val="both"/>
      </w:pPr>
    </w:p>
    <w:p w:rsidR="002F19D1" w:rsidRPr="00DC11F5" w:rsidRDefault="002F19D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19D1" w:rsidRPr="00DC11F5" w:rsidRDefault="002F19D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19D1" w:rsidRPr="00DC11F5" w:rsidRDefault="002F19D1" w:rsidP="0068394B">
      <w:pPr>
        <w:tabs>
          <w:tab w:val="center" w:pos="4536"/>
          <w:tab w:val="right" w:pos="9072"/>
        </w:tabs>
        <w:autoSpaceDE w:val="0"/>
        <w:autoSpaceDN w:val="0"/>
        <w:adjustRightInd w:val="0"/>
      </w:pPr>
      <w:r w:rsidRPr="00DC11F5">
        <w:t>- практические  занятия;</w:t>
      </w:r>
    </w:p>
    <w:p w:rsidR="002F19D1" w:rsidRPr="00DC11F5" w:rsidRDefault="002F19D1" w:rsidP="0068394B">
      <w:pPr>
        <w:tabs>
          <w:tab w:val="center" w:pos="4536"/>
          <w:tab w:val="right" w:pos="9072"/>
        </w:tabs>
        <w:autoSpaceDE w:val="0"/>
        <w:autoSpaceDN w:val="0"/>
        <w:adjustRightInd w:val="0"/>
      </w:pPr>
      <w:r w:rsidRPr="00DC11F5">
        <w:t>- контрольные опросы;</w:t>
      </w:r>
    </w:p>
    <w:p w:rsidR="002F19D1" w:rsidRPr="00DC11F5" w:rsidRDefault="002F19D1" w:rsidP="0068394B">
      <w:pPr>
        <w:tabs>
          <w:tab w:val="center" w:pos="4536"/>
          <w:tab w:val="right" w:pos="9072"/>
        </w:tabs>
        <w:autoSpaceDE w:val="0"/>
        <w:autoSpaceDN w:val="0"/>
        <w:adjustRightInd w:val="0"/>
      </w:pPr>
      <w:r w:rsidRPr="00DC11F5">
        <w:t>- консультации;</w:t>
      </w:r>
    </w:p>
    <w:p w:rsidR="002F19D1" w:rsidRPr="00DC11F5" w:rsidRDefault="002F19D1" w:rsidP="0068394B">
      <w:pPr>
        <w:tabs>
          <w:tab w:val="center" w:pos="4536"/>
          <w:tab w:val="right" w:pos="9072"/>
        </w:tabs>
        <w:autoSpaceDE w:val="0"/>
        <w:autoSpaceDN w:val="0"/>
        <w:adjustRightInd w:val="0"/>
      </w:pPr>
      <w:r w:rsidRPr="00DC11F5">
        <w:t>- самостоятельная работа с учебной литературой;</w:t>
      </w:r>
    </w:p>
    <w:p w:rsidR="002F19D1" w:rsidRPr="00DC11F5" w:rsidRDefault="002F19D1" w:rsidP="0068394B">
      <w:pPr>
        <w:tabs>
          <w:tab w:val="center" w:pos="4536"/>
          <w:tab w:val="right" w:pos="9072"/>
        </w:tabs>
        <w:autoSpaceDE w:val="0"/>
        <w:autoSpaceDN w:val="0"/>
        <w:adjustRightInd w:val="0"/>
      </w:pPr>
      <w:r w:rsidRPr="00DC11F5">
        <w:t>- подготовка и обсуждение рефератов, презентаций;</w:t>
      </w:r>
    </w:p>
    <w:p w:rsidR="002F19D1" w:rsidRPr="00DC11F5" w:rsidRDefault="002F19D1" w:rsidP="0068394B">
      <w:pPr>
        <w:tabs>
          <w:tab w:val="center" w:pos="4536"/>
          <w:tab w:val="right" w:pos="9072"/>
        </w:tabs>
        <w:autoSpaceDE w:val="0"/>
        <w:autoSpaceDN w:val="0"/>
        <w:adjustRightInd w:val="0"/>
      </w:pPr>
      <w:r w:rsidRPr="00DC11F5">
        <w:t>- тестирование по основным темам дисциплины.</w:t>
      </w:r>
    </w:p>
    <w:p w:rsidR="002F19D1" w:rsidRPr="00DC11F5" w:rsidRDefault="002F19D1" w:rsidP="0068394B">
      <w:pPr>
        <w:tabs>
          <w:tab w:val="center" w:pos="4536"/>
          <w:tab w:val="right" w:pos="9072"/>
        </w:tabs>
        <w:autoSpaceDE w:val="0"/>
        <w:autoSpaceDN w:val="0"/>
        <w:adjustRightInd w:val="0"/>
        <w:rPr>
          <w:b/>
          <w:bCs/>
        </w:rPr>
      </w:pPr>
    </w:p>
    <w:p w:rsidR="002F19D1" w:rsidRPr="00DC11F5" w:rsidRDefault="002F19D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19D1" w:rsidRPr="00DC11F5" w:rsidRDefault="002F19D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19D1" w:rsidRPr="00DC11F5" w:rsidRDefault="002F19D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19D1" w:rsidRPr="00DC11F5" w:rsidRDefault="002F19D1" w:rsidP="00D41CA7">
      <w:pPr>
        <w:tabs>
          <w:tab w:val="center" w:pos="4536"/>
          <w:tab w:val="right" w:pos="9072"/>
        </w:tabs>
        <w:autoSpaceDE w:val="0"/>
        <w:autoSpaceDN w:val="0"/>
        <w:adjustRightInd w:val="0"/>
        <w:rPr>
          <w:i/>
          <w:iCs/>
        </w:rPr>
      </w:pPr>
      <w:r w:rsidRPr="00DC11F5">
        <w:rPr>
          <w:i/>
          <w:iCs/>
        </w:rPr>
        <w:t xml:space="preserve">- </w:t>
      </w:r>
      <w:r>
        <w:rPr>
          <w:i/>
          <w:iCs/>
        </w:rPr>
        <w:t xml:space="preserve">практические </w:t>
      </w:r>
      <w:r w:rsidRPr="00DC11F5">
        <w:rPr>
          <w:i/>
          <w:iCs/>
        </w:rPr>
        <w:t xml:space="preserve"> задания;</w:t>
      </w:r>
    </w:p>
    <w:p w:rsidR="002F19D1" w:rsidRPr="00DC11F5" w:rsidRDefault="002F19D1" w:rsidP="0068394B">
      <w:pPr>
        <w:tabs>
          <w:tab w:val="center" w:pos="4536"/>
          <w:tab w:val="right" w:pos="9072"/>
        </w:tabs>
        <w:autoSpaceDE w:val="0"/>
        <w:autoSpaceDN w:val="0"/>
        <w:adjustRightInd w:val="0"/>
        <w:rPr>
          <w:i/>
          <w:iCs/>
        </w:rPr>
      </w:pPr>
      <w:r w:rsidRPr="00DC11F5">
        <w:rPr>
          <w:i/>
          <w:iCs/>
        </w:rPr>
        <w:t>- сообщения с анализом;</w:t>
      </w:r>
    </w:p>
    <w:p w:rsidR="002F19D1" w:rsidRDefault="002F19D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2F19D1" w:rsidRPr="00DC11F5" w:rsidRDefault="002F19D1" w:rsidP="0068394B">
      <w:pPr>
        <w:tabs>
          <w:tab w:val="center" w:pos="4536"/>
          <w:tab w:val="right" w:pos="9072"/>
        </w:tabs>
        <w:autoSpaceDE w:val="0"/>
        <w:autoSpaceDN w:val="0"/>
        <w:adjustRightInd w:val="0"/>
        <w:jc w:val="both"/>
        <w:rPr>
          <w:i/>
          <w:iCs/>
        </w:rPr>
      </w:pPr>
    </w:p>
    <w:p w:rsidR="002F19D1" w:rsidRDefault="002F19D1" w:rsidP="0068394B"/>
    <w:p w:rsidR="002F19D1" w:rsidRDefault="002F19D1" w:rsidP="0068394B"/>
    <w:p w:rsidR="002F19D1" w:rsidRDefault="002F19D1" w:rsidP="00DC620F">
      <w:r>
        <w:br w:type="page"/>
      </w:r>
    </w:p>
    <w:p w:rsidR="002F19D1" w:rsidRDefault="002F19D1" w:rsidP="00284DF9">
      <w:pPr>
        <w:autoSpaceDE w:val="0"/>
        <w:autoSpaceDN w:val="0"/>
        <w:adjustRightInd w:val="0"/>
        <w:jc w:val="right"/>
      </w:pPr>
      <w:r w:rsidRPr="00DC11F5">
        <w:t xml:space="preserve">Приложение </w:t>
      </w: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68394B">
      <w:pPr>
        <w:autoSpaceDE w:val="0"/>
        <w:autoSpaceDN w:val="0"/>
        <w:adjustRightInd w:val="0"/>
        <w:jc w:val="center"/>
      </w:pPr>
    </w:p>
    <w:p w:rsidR="002F19D1" w:rsidRPr="00DC11F5" w:rsidRDefault="002F19D1" w:rsidP="0068394B">
      <w:pPr>
        <w:autoSpaceDE w:val="0"/>
        <w:autoSpaceDN w:val="0"/>
        <w:adjustRightInd w:val="0"/>
        <w:jc w:val="center"/>
        <w:rPr>
          <w:b/>
          <w:bCs/>
        </w:rPr>
      </w:pPr>
      <w:r w:rsidRPr="00DC11F5">
        <w:rPr>
          <w:b/>
          <w:bCs/>
        </w:rPr>
        <w:t xml:space="preserve">ФОНД ОЦЕНОЧНЫХ СРЕДСТВ </w:t>
      </w:r>
    </w:p>
    <w:p w:rsidR="002F19D1" w:rsidRPr="00DC11F5" w:rsidRDefault="002F19D1" w:rsidP="0068394B">
      <w:pPr>
        <w:autoSpaceDE w:val="0"/>
        <w:autoSpaceDN w:val="0"/>
        <w:adjustRightInd w:val="0"/>
        <w:jc w:val="center"/>
        <w:rPr>
          <w:b/>
          <w:bCs/>
        </w:rPr>
      </w:pPr>
      <w:r w:rsidRPr="00DC11F5">
        <w:rPr>
          <w:b/>
          <w:bCs/>
        </w:rPr>
        <w:t>ДЛЯ ПРОВЕДЕНИЯ ПРОМЕЖУТОЧНОЙ АТТЕСТАЦИИ</w:t>
      </w:r>
    </w:p>
    <w:p w:rsidR="002F19D1" w:rsidRPr="00DC11F5" w:rsidRDefault="002F19D1" w:rsidP="0068394B">
      <w:pPr>
        <w:autoSpaceDE w:val="0"/>
        <w:autoSpaceDN w:val="0"/>
        <w:adjustRightInd w:val="0"/>
        <w:jc w:val="center"/>
        <w:rPr>
          <w:b/>
          <w:bCs/>
        </w:rPr>
      </w:pPr>
      <w:r w:rsidRPr="00DC11F5">
        <w:rPr>
          <w:b/>
          <w:bCs/>
        </w:rPr>
        <w:t>ПО ДИСЦИПЛИНЕ</w:t>
      </w: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284DF9">
      <w:pPr>
        <w:jc w:val="center"/>
        <w:rPr>
          <w:b/>
          <w:bCs/>
        </w:rPr>
      </w:pPr>
      <w:r w:rsidRPr="00DC11F5">
        <w:rPr>
          <w:b/>
          <w:bCs/>
        </w:rPr>
        <w:t>«</w:t>
      </w:r>
      <w:r w:rsidRPr="00F9164D">
        <w:rPr>
          <w:b/>
          <w:bCs/>
        </w:rPr>
        <w:t>Социальная ответственность бизнеса</w:t>
      </w:r>
      <w:r w:rsidRPr="00DC11F5">
        <w:rPr>
          <w:b/>
          <w:bCs/>
        </w:rPr>
        <w:t>»</w:t>
      </w: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pPr>
    </w:p>
    <w:p w:rsidR="002F19D1" w:rsidRPr="00DC11F5" w:rsidRDefault="002F19D1" w:rsidP="005D65E5">
      <w:pPr>
        <w:numPr>
          <w:ilvl w:val="0"/>
          <w:numId w:val="12"/>
        </w:numPr>
        <w:jc w:val="both"/>
        <w:rPr>
          <w:b/>
        </w:rPr>
      </w:pPr>
      <w:r w:rsidRPr="00DC11F5">
        <w:rPr>
          <w:b/>
        </w:rPr>
        <w:t>Паспорт компетенций</w:t>
      </w:r>
    </w:p>
    <w:p w:rsidR="002F19D1" w:rsidRPr="00DC11F5" w:rsidRDefault="002F19D1"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19D1" w:rsidRPr="00DC11F5" w:rsidTr="00804BD9">
        <w:trPr>
          <w:trHeight w:val="726"/>
        </w:trPr>
        <w:tc>
          <w:tcPr>
            <w:tcW w:w="2093" w:type="dxa"/>
          </w:tcPr>
          <w:p w:rsidR="002F19D1" w:rsidRPr="00DC11F5" w:rsidRDefault="002F19D1" w:rsidP="00804BD9">
            <w:pPr>
              <w:widowControl w:val="0"/>
              <w:contextualSpacing/>
              <w:jc w:val="both"/>
            </w:pPr>
            <w:r w:rsidRPr="00DC11F5">
              <w:t>Код оцениваемой компетенции (или её части)</w:t>
            </w:r>
          </w:p>
        </w:tc>
        <w:tc>
          <w:tcPr>
            <w:tcW w:w="1843" w:type="dxa"/>
          </w:tcPr>
          <w:p w:rsidR="002F19D1" w:rsidRPr="00DC11F5" w:rsidRDefault="002F19D1" w:rsidP="00804BD9">
            <w:pPr>
              <w:widowControl w:val="0"/>
              <w:contextualSpacing/>
              <w:jc w:val="both"/>
            </w:pPr>
            <w:r w:rsidRPr="00DC11F5">
              <w:t xml:space="preserve">Вид контроля </w:t>
            </w:r>
          </w:p>
        </w:tc>
        <w:tc>
          <w:tcPr>
            <w:tcW w:w="5953" w:type="dxa"/>
          </w:tcPr>
          <w:p w:rsidR="002F19D1" w:rsidRPr="00DC11F5" w:rsidRDefault="002F19D1" w:rsidP="00804BD9">
            <w:pPr>
              <w:widowControl w:val="0"/>
              <w:contextualSpacing/>
              <w:jc w:val="both"/>
            </w:pPr>
            <w:r w:rsidRPr="00DC11F5">
              <w:t>Компонент фонда оценочных средств</w:t>
            </w:r>
          </w:p>
        </w:tc>
      </w:tr>
      <w:tr w:rsidR="002F19D1" w:rsidRPr="00DC11F5" w:rsidTr="00804BD9">
        <w:trPr>
          <w:trHeight w:val="242"/>
        </w:trPr>
        <w:tc>
          <w:tcPr>
            <w:tcW w:w="2093" w:type="dxa"/>
            <w:vMerge w:val="restart"/>
          </w:tcPr>
          <w:p w:rsidR="002F19D1" w:rsidRPr="00DC11F5" w:rsidRDefault="002F19D1" w:rsidP="00C747A9">
            <w:r>
              <w:t>ПК-8</w:t>
            </w:r>
          </w:p>
        </w:tc>
        <w:tc>
          <w:tcPr>
            <w:tcW w:w="1843" w:type="dxa"/>
          </w:tcPr>
          <w:p w:rsidR="002F19D1" w:rsidRPr="00DC11F5" w:rsidRDefault="002F19D1" w:rsidP="00804BD9">
            <w:pPr>
              <w:widowControl w:val="0"/>
              <w:contextualSpacing/>
              <w:jc w:val="both"/>
            </w:pPr>
            <w:r w:rsidRPr="00DC11F5">
              <w:t>устный</w:t>
            </w:r>
          </w:p>
        </w:tc>
        <w:tc>
          <w:tcPr>
            <w:tcW w:w="5953" w:type="dxa"/>
          </w:tcPr>
          <w:p w:rsidR="002F19D1" w:rsidRPr="00DC11F5" w:rsidRDefault="002F19D1" w:rsidP="00EB4D0E">
            <w:pPr>
              <w:tabs>
                <w:tab w:val="left" w:pos="5700"/>
              </w:tabs>
            </w:pPr>
            <w:r>
              <w:t>Проблемно-аналитическое задание, выполнение практических заданий, доклад</w:t>
            </w:r>
          </w:p>
        </w:tc>
      </w:tr>
      <w:tr w:rsidR="002F19D1" w:rsidRPr="00DC11F5" w:rsidTr="003D0CCE">
        <w:tc>
          <w:tcPr>
            <w:tcW w:w="2093" w:type="dxa"/>
            <w:vMerge/>
          </w:tcPr>
          <w:p w:rsidR="002F19D1" w:rsidRPr="00DC11F5" w:rsidRDefault="002F19D1" w:rsidP="00804BD9">
            <w:pPr>
              <w:widowControl w:val="0"/>
              <w:contextualSpacing/>
              <w:jc w:val="both"/>
            </w:pPr>
          </w:p>
        </w:tc>
        <w:tc>
          <w:tcPr>
            <w:tcW w:w="1843" w:type="dxa"/>
          </w:tcPr>
          <w:p w:rsidR="002F19D1" w:rsidRPr="00DC11F5" w:rsidRDefault="002F19D1" w:rsidP="00804BD9">
            <w:r w:rsidRPr="00DC11F5">
              <w:t>письменный</w:t>
            </w:r>
          </w:p>
        </w:tc>
        <w:tc>
          <w:tcPr>
            <w:tcW w:w="5953" w:type="dxa"/>
          </w:tcPr>
          <w:p w:rsidR="002F19D1" w:rsidRPr="00DC11F5" w:rsidRDefault="002F19D1" w:rsidP="00804BD9">
            <w:r w:rsidRPr="00DC11F5">
              <w:t xml:space="preserve">Тест </w:t>
            </w:r>
          </w:p>
        </w:tc>
      </w:tr>
      <w:tr w:rsidR="002F19D1" w:rsidRPr="00DC11F5" w:rsidTr="006952FE">
        <w:tc>
          <w:tcPr>
            <w:tcW w:w="2093" w:type="dxa"/>
            <w:vMerge/>
          </w:tcPr>
          <w:p w:rsidR="002F19D1" w:rsidRPr="00DC11F5" w:rsidRDefault="002F19D1" w:rsidP="00B6682C">
            <w:pPr>
              <w:widowControl w:val="0"/>
              <w:contextualSpacing/>
              <w:jc w:val="both"/>
            </w:pPr>
          </w:p>
        </w:tc>
        <w:tc>
          <w:tcPr>
            <w:tcW w:w="1843" w:type="dxa"/>
          </w:tcPr>
          <w:p w:rsidR="002F19D1" w:rsidRPr="00DC11F5" w:rsidRDefault="002F19D1" w:rsidP="00804BD9">
            <w:r w:rsidRPr="00DC11F5">
              <w:t>устный</w:t>
            </w:r>
          </w:p>
        </w:tc>
        <w:tc>
          <w:tcPr>
            <w:tcW w:w="5953" w:type="dxa"/>
          </w:tcPr>
          <w:p w:rsidR="002F19D1" w:rsidRPr="00DC11F5" w:rsidRDefault="002F19D1" w:rsidP="006952FE">
            <w:r>
              <w:t>Вопросы к зачету</w:t>
            </w:r>
          </w:p>
        </w:tc>
      </w:tr>
    </w:tbl>
    <w:p w:rsidR="002F19D1" w:rsidRPr="00DC11F5" w:rsidRDefault="002F19D1" w:rsidP="0068394B">
      <w:pPr>
        <w:ind w:firstLine="567"/>
        <w:jc w:val="both"/>
      </w:pPr>
    </w:p>
    <w:p w:rsidR="002F19D1" w:rsidRPr="00DC11F5" w:rsidRDefault="002F19D1" w:rsidP="0068394B">
      <w:pPr>
        <w:jc w:val="both"/>
        <w:rPr>
          <w:b/>
          <w:lang w:eastAsia="en-US"/>
        </w:rPr>
      </w:pPr>
      <w:r w:rsidRPr="00DC11F5">
        <w:rPr>
          <w:b/>
          <w:lang w:eastAsia="en-US"/>
        </w:rPr>
        <w:t>2.Критерии освоения компетенций</w:t>
      </w:r>
    </w:p>
    <w:p w:rsidR="002F19D1" w:rsidRPr="00DC11F5" w:rsidRDefault="002F19D1" w:rsidP="0068394B">
      <w:pPr>
        <w:jc w:val="both"/>
        <w:rPr>
          <w:lang w:eastAsia="en-US"/>
        </w:rPr>
      </w:pPr>
    </w:p>
    <w:p w:rsidR="002F19D1" w:rsidRPr="00DC11F5" w:rsidRDefault="002F19D1"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19D1" w:rsidRDefault="002F19D1" w:rsidP="0068394B">
      <w:pPr>
        <w:jc w:val="center"/>
        <w:rPr>
          <w:b/>
          <w:bCs/>
          <w:lang w:eastAsia="en-US"/>
        </w:rPr>
      </w:pPr>
    </w:p>
    <w:p w:rsidR="002F19D1" w:rsidRPr="00BF46C4" w:rsidRDefault="002F19D1" w:rsidP="00D41CA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4007"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Отлично</w:t>
            </w:r>
          </w:p>
        </w:tc>
        <w:tc>
          <w:tcPr>
            <w:tcW w:w="4007" w:type="pct"/>
          </w:tcPr>
          <w:p w:rsidR="002F19D1" w:rsidRPr="00BF46C4" w:rsidRDefault="002F19D1"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9D1" w:rsidRPr="00BF46C4" w:rsidRDefault="002F19D1" w:rsidP="00804BD9">
            <w:pPr>
              <w:rPr>
                <w:bCs/>
                <w:lang w:eastAsia="en-US"/>
              </w:rPr>
            </w:pPr>
            <w:r w:rsidRPr="00BF46C4">
              <w:rPr>
                <w:bCs/>
                <w:lang w:eastAsia="en-US"/>
              </w:rPr>
              <w:t>- делает квалифицированные выводы и обобщения;</w:t>
            </w:r>
          </w:p>
          <w:p w:rsidR="002F19D1" w:rsidRPr="00BF46C4" w:rsidRDefault="002F19D1" w:rsidP="00804BD9">
            <w:pPr>
              <w:rPr>
                <w:bCs/>
                <w:lang w:eastAsia="en-US"/>
              </w:rPr>
            </w:pPr>
            <w:r w:rsidRPr="00BF46C4">
              <w:rPr>
                <w:bCs/>
                <w:lang w:eastAsia="en-US"/>
              </w:rPr>
              <w:t>- владеет на высококвалифицированном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Хорошо</w:t>
            </w:r>
          </w:p>
        </w:tc>
        <w:tc>
          <w:tcPr>
            <w:tcW w:w="4007" w:type="pct"/>
          </w:tcPr>
          <w:p w:rsidR="002F19D1" w:rsidRPr="00BF46C4" w:rsidRDefault="002F19D1"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9D1" w:rsidRPr="00BF46C4" w:rsidRDefault="002F19D1" w:rsidP="00804BD9">
            <w:pPr>
              <w:rPr>
                <w:bCs/>
                <w:lang w:eastAsia="en-US"/>
              </w:rPr>
            </w:pPr>
            <w:r w:rsidRPr="00BF46C4">
              <w:rPr>
                <w:bCs/>
                <w:lang w:eastAsia="en-US"/>
              </w:rPr>
              <w:t>- затрудняется в формулировании квалифицированных выводов и обобщений;</w:t>
            </w:r>
          </w:p>
          <w:p w:rsidR="002F19D1" w:rsidRPr="00BF46C4" w:rsidRDefault="002F19D1" w:rsidP="00804BD9">
            <w:pPr>
              <w:rPr>
                <w:bCs/>
                <w:lang w:eastAsia="en-US"/>
              </w:rPr>
            </w:pPr>
            <w:r w:rsidRPr="00BF46C4">
              <w:rPr>
                <w:bCs/>
                <w:lang w:eastAsia="en-US"/>
              </w:rPr>
              <w:t>- владеет на достаточном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4007" w:type="pct"/>
          </w:tcPr>
          <w:p w:rsidR="002F19D1" w:rsidRPr="00BF46C4" w:rsidRDefault="002F19D1" w:rsidP="00804BD9">
            <w:pPr>
              <w:rPr>
                <w:bCs/>
                <w:lang w:eastAsia="en-US"/>
              </w:rPr>
            </w:pPr>
            <w:r w:rsidRPr="00BF46C4">
              <w:rPr>
                <w:bCs/>
                <w:lang w:eastAsia="en-US"/>
              </w:rPr>
              <w:t>- студент ориентируется в материале, однако затрудняется в его изложении;</w:t>
            </w:r>
          </w:p>
          <w:p w:rsidR="002F19D1" w:rsidRPr="00BF46C4" w:rsidRDefault="002F19D1" w:rsidP="00804BD9">
            <w:pPr>
              <w:rPr>
                <w:bCs/>
                <w:lang w:eastAsia="en-US"/>
              </w:rPr>
            </w:pPr>
            <w:r w:rsidRPr="00BF46C4">
              <w:rPr>
                <w:bCs/>
                <w:lang w:eastAsia="en-US"/>
              </w:rPr>
              <w:t>- показывает недостаточность знаний основной и дополнительной литературы;</w:t>
            </w:r>
          </w:p>
          <w:p w:rsidR="002F19D1" w:rsidRPr="00BF46C4" w:rsidRDefault="002F19D1" w:rsidP="00804BD9">
            <w:pPr>
              <w:rPr>
                <w:bCs/>
                <w:lang w:eastAsia="en-US"/>
              </w:rPr>
            </w:pPr>
            <w:r w:rsidRPr="00BF46C4">
              <w:rPr>
                <w:bCs/>
                <w:lang w:eastAsia="en-US"/>
              </w:rPr>
              <w:t>- слабо аргументирует научные положения;</w:t>
            </w:r>
          </w:p>
          <w:p w:rsidR="002F19D1" w:rsidRPr="00BF46C4" w:rsidRDefault="002F19D1" w:rsidP="00804BD9">
            <w:pPr>
              <w:rPr>
                <w:bCs/>
                <w:lang w:eastAsia="en-US"/>
              </w:rPr>
            </w:pPr>
            <w:r w:rsidRPr="00BF46C4">
              <w:rPr>
                <w:bCs/>
                <w:lang w:eastAsia="en-US"/>
              </w:rPr>
              <w:t>- практически не способен сформулировать выводы и обобщения;</w:t>
            </w:r>
          </w:p>
          <w:p w:rsidR="002F19D1" w:rsidRPr="00BF46C4" w:rsidRDefault="002F19D1" w:rsidP="00804BD9">
            <w:pPr>
              <w:rPr>
                <w:bCs/>
                <w:lang w:eastAsia="en-US"/>
              </w:rPr>
            </w:pPr>
            <w:r w:rsidRPr="00BF46C4">
              <w:rPr>
                <w:bCs/>
                <w:lang w:eastAsia="en-US"/>
              </w:rPr>
              <w:t>- частично владеет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4007" w:type="pct"/>
          </w:tcPr>
          <w:p w:rsidR="002F19D1" w:rsidRPr="00BF46C4" w:rsidRDefault="002F19D1" w:rsidP="00804BD9">
            <w:pPr>
              <w:rPr>
                <w:bCs/>
                <w:lang w:eastAsia="en-US"/>
              </w:rPr>
            </w:pPr>
            <w:r w:rsidRPr="00BF46C4">
              <w:rPr>
                <w:bCs/>
                <w:lang w:eastAsia="en-US"/>
              </w:rPr>
              <w:t>- студент не усвоил значительной части материала;</w:t>
            </w:r>
          </w:p>
          <w:p w:rsidR="002F19D1" w:rsidRPr="00BF46C4" w:rsidRDefault="002F19D1" w:rsidP="00804BD9">
            <w:pPr>
              <w:rPr>
                <w:bCs/>
                <w:lang w:eastAsia="en-US"/>
              </w:rPr>
            </w:pPr>
            <w:r w:rsidRPr="00BF46C4">
              <w:rPr>
                <w:bCs/>
                <w:lang w:eastAsia="en-US"/>
              </w:rPr>
              <w:t>-  не может аргументировать научные положения;</w:t>
            </w:r>
          </w:p>
          <w:p w:rsidR="002F19D1" w:rsidRPr="00BF46C4" w:rsidRDefault="002F19D1" w:rsidP="00804BD9">
            <w:pPr>
              <w:rPr>
                <w:bCs/>
                <w:lang w:eastAsia="en-US"/>
              </w:rPr>
            </w:pPr>
            <w:r w:rsidRPr="00BF46C4">
              <w:rPr>
                <w:bCs/>
                <w:lang w:eastAsia="en-US"/>
              </w:rPr>
              <w:t>- не формулирует квалифицированных выводов и обобщений;</w:t>
            </w:r>
          </w:p>
          <w:p w:rsidR="002F19D1" w:rsidRPr="00BF46C4" w:rsidRDefault="002F19D1" w:rsidP="00804BD9">
            <w:pPr>
              <w:rPr>
                <w:bCs/>
                <w:lang w:eastAsia="en-US"/>
              </w:rPr>
            </w:pPr>
            <w:r w:rsidRPr="00BF46C4">
              <w:rPr>
                <w:bCs/>
                <w:lang w:eastAsia="en-US"/>
              </w:rPr>
              <w:t>- не владеет системой понятий.</w:t>
            </w:r>
          </w:p>
        </w:tc>
      </w:tr>
    </w:tbl>
    <w:p w:rsidR="002F19D1" w:rsidRPr="00BF46C4" w:rsidRDefault="002F19D1"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19D1" w:rsidRPr="00BF46C4" w:rsidRDefault="002F19D1"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F19D1" w:rsidRPr="00BF46C4" w:rsidRDefault="002F19D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29"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Отлично</w:t>
            </w:r>
          </w:p>
        </w:tc>
        <w:tc>
          <w:tcPr>
            <w:tcW w:w="3629" w:type="pct"/>
          </w:tcPr>
          <w:p w:rsidR="002F19D1" w:rsidRPr="00BF46C4" w:rsidRDefault="002F19D1"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lastRenderedPageBreak/>
              <w:t>Хорошо</w:t>
            </w:r>
          </w:p>
        </w:tc>
        <w:tc>
          <w:tcPr>
            <w:tcW w:w="3629" w:type="pct"/>
          </w:tcPr>
          <w:p w:rsidR="002F19D1" w:rsidRPr="00BF46C4" w:rsidRDefault="002F19D1"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3629" w:type="pct"/>
          </w:tcPr>
          <w:p w:rsidR="002F19D1" w:rsidRPr="00BF46C4" w:rsidRDefault="002F19D1"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3629" w:type="pct"/>
          </w:tcPr>
          <w:p w:rsidR="002F19D1" w:rsidRPr="00BF46C4" w:rsidRDefault="002F19D1" w:rsidP="00804BD9">
            <w:pPr>
              <w:rPr>
                <w:bCs/>
                <w:lang w:eastAsia="en-US"/>
              </w:rPr>
            </w:pPr>
            <w:r w:rsidRPr="00BF46C4">
              <w:rPr>
                <w:bCs/>
                <w:lang w:eastAsia="en-US"/>
              </w:rPr>
              <w:t xml:space="preserve">студент не решил учебно-профессиональную задачу или задание. </w:t>
            </w:r>
          </w:p>
        </w:tc>
      </w:tr>
    </w:tbl>
    <w:p w:rsidR="002F19D1" w:rsidRPr="00BF46C4" w:rsidRDefault="002F19D1" w:rsidP="0068394B">
      <w:pPr>
        <w:jc w:val="center"/>
        <w:rPr>
          <w:bCs/>
          <w:lang w:eastAsia="en-US"/>
        </w:rPr>
      </w:pPr>
    </w:p>
    <w:p w:rsidR="002F19D1" w:rsidRPr="00BF46C4" w:rsidRDefault="002F19D1"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F19D1" w:rsidRPr="00BF46C4" w:rsidRDefault="002F19D1"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9D1" w:rsidRPr="00BF46C4" w:rsidTr="00804BD9">
        <w:trPr>
          <w:jc w:val="center"/>
        </w:trPr>
        <w:tc>
          <w:tcPr>
            <w:tcW w:w="1390"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10"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Отлично</w:t>
            </w:r>
          </w:p>
        </w:tc>
        <w:tc>
          <w:tcPr>
            <w:tcW w:w="3610" w:type="pct"/>
          </w:tcPr>
          <w:p w:rsidR="002F19D1" w:rsidRPr="00BF46C4" w:rsidRDefault="002F19D1"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Хорошо</w:t>
            </w:r>
          </w:p>
        </w:tc>
        <w:tc>
          <w:tcPr>
            <w:tcW w:w="3610" w:type="pct"/>
          </w:tcPr>
          <w:p w:rsidR="002F19D1" w:rsidRPr="00BF46C4" w:rsidRDefault="002F19D1"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Удовлетворительно</w:t>
            </w:r>
          </w:p>
        </w:tc>
        <w:tc>
          <w:tcPr>
            <w:tcW w:w="3610" w:type="pct"/>
          </w:tcPr>
          <w:p w:rsidR="002F19D1" w:rsidRPr="00BF46C4" w:rsidRDefault="002F19D1"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Неудовлетворительно</w:t>
            </w:r>
          </w:p>
        </w:tc>
        <w:tc>
          <w:tcPr>
            <w:tcW w:w="3610" w:type="pct"/>
          </w:tcPr>
          <w:p w:rsidR="002F19D1" w:rsidRPr="00BF46C4" w:rsidRDefault="002F19D1"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19D1" w:rsidRPr="00DC11F5" w:rsidRDefault="002F19D1" w:rsidP="0068394B">
      <w:pPr>
        <w:ind w:left="360"/>
        <w:jc w:val="both"/>
        <w:rPr>
          <w:b/>
        </w:rPr>
      </w:pPr>
    </w:p>
    <w:p w:rsidR="002F19D1" w:rsidRPr="00DC11F5" w:rsidRDefault="002F19D1"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9D1" w:rsidRPr="00DC11F5" w:rsidRDefault="002F19D1" w:rsidP="0068394B">
      <w:pPr>
        <w:autoSpaceDE w:val="0"/>
        <w:autoSpaceDN w:val="0"/>
        <w:adjustRightInd w:val="0"/>
        <w:jc w:val="both"/>
        <w:rPr>
          <w:b/>
          <w:bCs/>
        </w:rPr>
      </w:pPr>
    </w:p>
    <w:p w:rsidR="002F19D1" w:rsidRPr="00DC11F5" w:rsidRDefault="002F19D1"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19D1" w:rsidRPr="008A7E41" w:rsidRDefault="002F19D1" w:rsidP="0068394B">
      <w:pPr>
        <w:autoSpaceDE w:val="0"/>
        <w:autoSpaceDN w:val="0"/>
        <w:adjustRightInd w:val="0"/>
        <w:jc w:val="center"/>
        <w:rPr>
          <w:b/>
        </w:rPr>
      </w:pPr>
      <w:r w:rsidRPr="008A7E41">
        <w:rPr>
          <w:b/>
        </w:rPr>
        <w:t>Тест</w:t>
      </w:r>
    </w:p>
    <w:p w:rsidR="002F19D1" w:rsidRPr="00235DE8" w:rsidRDefault="002F19D1" w:rsidP="00A506EF">
      <w:r w:rsidRPr="00235DE8">
        <w:lastRenderedPageBreak/>
        <w:t>1. Корпоративную социальную ответственность характеризуют (отметьте все качества):</w:t>
      </w:r>
    </w:p>
    <w:p w:rsidR="002F19D1" w:rsidRPr="00235DE8" w:rsidRDefault="002F19D1" w:rsidP="00A506EF">
      <w:r w:rsidRPr="00235DE8">
        <w:t>а) обеспечение устойчивого развития организации и производство качественной продукции;</w:t>
      </w:r>
    </w:p>
    <w:p w:rsidR="002F19D1" w:rsidRPr="00235DE8" w:rsidRDefault="002F19D1" w:rsidP="00A506EF">
      <w:r w:rsidRPr="00235DE8">
        <w:t>б) учет ожиданий заинтересованных сторон;</w:t>
      </w:r>
    </w:p>
    <w:p w:rsidR="002F19D1" w:rsidRPr="00235DE8" w:rsidRDefault="002F19D1" w:rsidP="00A506EF">
      <w:r w:rsidRPr="00235DE8">
        <w:t>в) подчинение требованиям законодательства;</w:t>
      </w:r>
    </w:p>
    <w:p w:rsidR="002F19D1" w:rsidRPr="00235DE8" w:rsidRDefault="002F19D1" w:rsidP="00A506EF">
      <w:r w:rsidRPr="00235DE8">
        <w:t>г) рост доходов.</w:t>
      </w:r>
    </w:p>
    <w:p w:rsidR="002F19D1" w:rsidRDefault="002F19D1" w:rsidP="00A506EF"/>
    <w:p w:rsidR="002F19D1" w:rsidRPr="00235DE8" w:rsidRDefault="002F19D1" w:rsidP="00A506EF">
      <w:r w:rsidRPr="00235DE8">
        <w:t>2. Какова основная цель социально ответственной организации:</w:t>
      </w:r>
    </w:p>
    <w:p w:rsidR="002F19D1" w:rsidRPr="00235DE8" w:rsidRDefault="002F19D1" w:rsidP="00A506EF">
      <w:r w:rsidRPr="00235DE8">
        <w:t>а) эффективное использование ресурсов;</w:t>
      </w:r>
    </w:p>
    <w:p w:rsidR="002F19D1" w:rsidRPr="00235DE8" w:rsidRDefault="002F19D1" w:rsidP="00A506EF">
      <w:r w:rsidRPr="00235DE8">
        <w:t>б) получение максимальной прибыли;</w:t>
      </w:r>
    </w:p>
    <w:p w:rsidR="002F19D1" w:rsidRPr="00235DE8" w:rsidRDefault="002F19D1" w:rsidP="00A506EF">
      <w:r w:rsidRPr="00235DE8">
        <w:t>в) уравновешивание экономических интересов с социальными интересами и этическими нормами.</w:t>
      </w:r>
    </w:p>
    <w:p w:rsidR="002F19D1" w:rsidRDefault="002F19D1" w:rsidP="00A506EF"/>
    <w:p w:rsidR="002F19D1" w:rsidRPr="00235DE8" w:rsidRDefault="002F19D1" w:rsidP="00A506EF">
      <w:r w:rsidRPr="00235DE8">
        <w:t xml:space="preserve"> 3. Первый этап развития КСО в США (1960-е — середина 1970-х гг.) характеризовался:</w:t>
      </w:r>
    </w:p>
    <w:p w:rsidR="002F19D1" w:rsidRPr="00235DE8" w:rsidRDefault="002F19D1" w:rsidP="00A506EF">
      <w:r w:rsidRPr="00235DE8">
        <w:t>а) становлением стратегической филантропии;</w:t>
      </w:r>
    </w:p>
    <w:p w:rsidR="002F19D1" w:rsidRPr="00235DE8" w:rsidRDefault="002F19D1" w:rsidP="00A506EF">
      <w:r w:rsidRPr="00235DE8">
        <w:t>б) готовностью получить оптимальную прибыль вместо максимальной и нацеленностью на решение социальной проблемы, а не борьбу с ее результатами;</w:t>
      </w:r>
    </w:p>
    <w:p w:rsidR="002F19D1" w:rsidRPr="00235DE8" w:rsidRDefault="002F19D1" w:rsidP="00A506EF">
      <w:r w:rsidRPr="00235DE8">
        <w:t>в) расцветом традиционной филантропии или благотворительности;</w:t>
      </w:r>
    </w:p>
    <w:p w:rsidR="002F19D1" w:rsidRPr="00235DE8" w:rsidRDefault="002F19D1" w:rsidP="00A506EF">
      <w:r w:rsidRPr="00235DE8">
        <w:t>г) развитием концепции социальных инвестиций.</w:t>
      </w:r>
    </w:p>
    <w:p w:rsidR="002F19D1" w:rsidRDefault="002F19D1" w:rsidP="00A506EF"/>
    <w:p w:rsidR="002F19D1" w:rsidRPr="00235DE8" w:rsidRDefault="002F19D1" w:rsidP="00A506EF">
      <w:r w:rsidRPr="00235DE8">
        <w:t>4. Гуманизация труда предусматривает:</w:t>
      </w:r>
    </w:p>
    <w:p w:rsidR="002F19D1" w:rsidRPr="00235DE8" w:rsidRDefault="002F19D1" w:rsidP="00A506EF">
      <w:r w:rsidRPr="00235DE8">
        <w:t>а) безопасность;</w:t>
      </w:r>
    </w:p>
    <w:p w:rsidR="002F19D1" w:rsidRPr="00235DE8" w:rsidRDefault="002F19D1" w:rsidP="00A506EF">
      <w:r w:rsidRPr="00235DE8">
        <w:t>б) справедливость;</w:t>
      </w:r>
    </w:p>
    <w:p w:rsidR="002F19D1" w:rsidRPr="00235DE8" w:rsidRDefault="002F19D1" w:rsidP="00A506EF">
      <w:r w:rsidRPr="00235DE8">
        <w:t>в) самореализацию личности;</w:t>
      </w:r>
    </w:p>
    <w:p w:rsidR="002F19D1" w:rsidRPr="00235DE8" w:rsidRDefault="002F19D1" w:rsidP="00A506EF">
      <w:r w:rsidRPr="00235DE8">
        <w:t>г) полную свободу действий сотрудника.</w:t>
      </w:r>
    </w:p>
    <w:p w:rsidR="002F19D1" w:rsidRDefault="002F19D1" w:rsidP="00A506EF"/>
    <w:p w:rsidR="002F19D1" w:rsidRPr="00235DE8" w:rsidRDefault="002F19D1" w:rsidP="00A506EF">
      <w:r w:rsidRPr="00235DE8">
        <w:t>5. К основным «заинтересованным» в деятельности организации сторонам относятся:</w:t>
      </w:r>
    </w:p>
    <w:p w:rsidR="002F19D1" w:rsidRPr="00235DE8" w:rsidRDefault="002F19D1" w:rsidP="00A506EF">
      <w:r w:rsidRPr="00235DE8">
        <w:t>а) собственники и персонал;</w:t>
      </w:r>
    </w:p>
    <w:p w:rsidR="002F19D1" w:rsidRPr="00235DE8" w:rsidRDefault="002F19D1" w:rsidP="00A506EF">
      <w:r w:rsidRPr="00235DE8">
        <w:t>б) органы государственного управления;</w:t>
      </w:r>
    </w:p>
    <w:p w:rsidR="002F19D1" w:rsidRPr="00235DE8" w:rsidRDefault="002F19D1" w:rsidP="00A506EF">
      <w:r w:rsidRPr="00235DE8">
        <w:t>в) варианты а, б и г;</w:t>
      </w:r>
    </w:p>
    <w:p w:rsidR="002F19D1" w:rsidRPr="00235DE8" w:rsidRDefault="002F19D1" w:rsidP="00A506EF">
      <w:r w:rsidRPr="00235DE8">
        <w:t>г) поставщики и бизнес-партнеры;</w:t>
      </w:r>
    </w:p>
    <w:p w:rsidR="002F19D1" w:rsidRPr="00235DE8" w:rsidRDefault="002F19D1" w:rsidP="00A506EF">
      <w:r w:rsidRPr="00235DE8">
        <w:t>д) некоммерческие организации;</w:t>
      </w:r>
    </w:p>
    <w:p w:rsidR="002F19D1" w:rsidRPr="00235DE8" w:rsidRDefault="002F19D1" w:rsidP="00A506EF">
      <w:r w:rsidRPr="00235DE8">
        <w:t>е) средства массовой информации.</w:t>
      </w:r>
    </w:p>
    <w:p w:rsidR="002F19D1" w:rsidRDefault="002F19D1" w:rsidP="00A506EF"/>
    <w:p w:rsidR="002F19D1" w:rsidRPr="00235DE8" w:rsidRDefault="002F19D1" w:rsidP="00A506EF">
      <w:r w:rsidRPr="00235DE8">
        <w:t>6. Социально ответственные практики, характеризующие реализацию КСО на предприятии по направлению «развитие персонала» (выберите один ответ):</w:t>
      </w:r>
    </w:p>
    <w:p w:rsidR="002F19D1" w:rsidRPr="00235DE8" w:rsidRDefault="002F19D1" w:rsidP="00A506EF">
      <w:r w:rsidRPr="00235DE8">
        <w:t>а) соблюдение баланса между рабочими обязанностями и личной жизнью сотрудников, прозрачные условия при приеме на работу;</w:t>
      </w:r>
    </w:p>
    <w:p w:rsidR="002F19D1" w:rsidRPr="00235DE8" w:rsidRDefault="002F19D1" w:rsidP="00A506EF">
      <w:r w:rsidRPr="00235DE8">
        <w:t>б) программы обучения и повышения квалификации персонала, управление карьерой работника;</w:t>
      </w:r>
    </w:p>
    <w:p w:rsidR="002F19D1" w:rsidRPr="00235DE8" w:rsidRDefault="002F19D1" w:rsidP="00A506EF">
      <w:r w:rsidRPr="00235DE8">
        <w:t>в) охрана окружающей среды, снижение всех видов загрязнений;</w:t>
      </w:r>
    </w:p>
    <w:p w:rsidR="002F19D1" w:rsidRPr="00235DE8" w:rsidRDefault="002F19D1" w:rsidP="00A506EF">
      <w:r w:rsidRPr="00235DE8">
        <w:t>г) охрана труда и обеспечение безопасности на рабочем месте</w:t>
      </w:r>
    </w:p>
    <w:p w:rsidR="002F19D1" w:rsidRDefault="002F19D1" w:rsidP="00A506EF">
      <w:pPr>
        <w:pStyle w:val="a3"/>
        <w:ind w:left="0"/>
        <w:jc w:val="both"/>
      </w:pPr>
      <w:r>
        <w:t xml:space="preserve">7.Реализация интересов компании, обеспечение развития еѐ коллектива, активное участие в развитии общества – есть суть: </w:t>
      </w:r>
    </w:p>
    <w:p w:rsidR="002F19D1" w:rsidRDefault="002F19D1" w:rsidP="00284DF9">
      <w:pPr>
        <w:pStyle w:val="a3"/>
        <w:ind w:left="0"/>
        <w:jc w:val="both"/>
      </w:pPr>
      <w:r>
        <w:t xml:space="preserve">а). корпоративного развития; </w:t>
      </w:r>
    </w:p>
    <w:p w:rsidR="002F19D1" w:rsidRDefault="002F19D1" w:rsidP="00284DF9">
      <w:pPr>
        <w:pStyle w:val="a3"/>
        <w:ind w:left="0"/>
        <w:jc w:val="both"/>
      </w:pPr>
      <w:r>
        <w:t xml:space="preserve">б). устойчивого развития; </w:t>
      </w:r>
    </w:p>
    <w:p w:rsidR="002F19D1" w:rsidRDefault="002F19D1" w:rsidP="00284DF9">
      <w:pPr>
        <w:pStyle w:val="a3"/>
        <w:ind w:left="0"/>
        <w:jc w:val="both"/>
      </w:pPr>
      <w:r>
        <w:t xml:space="preserve">в). корпоративной социальной ответственности; </w:t>
      </w:r>
    </w:p>
    <w:p w:rsidR="002F19D1" w:rsidRDefault="002F19D1" w:rsidP="00284DF9">
      <w:pPr>
        <w:pStyle w:val="a3"/>
        <w:ind w:left="0"/>
        <w:jc w:val="both"/>
      </w:pPr>
      <w:r>
        <w:t xml:space="preserve">г). гражданской ответственности. </w:t>
      </w:r>
    </w:p>
    <w:p w:rsidR="002F19D1" w:rsidRDefault="002F19D1" w:rsidP="00284DF9">
      <w:pPr>
        <w:pStyle w:val="a3"/>
        <w:ind w:left="0"/>
        <w:jc w:val="both"/>
      </w:pPr>
    </w:p>
    <w:p w:rsidR="002F19D1" w:rsidRDefault="002F19D1" w:rsidP="00284DF9">
      <w:pPr>
        <w:pStyle w:val="a3"/>
        <w:ind w:left="0"/>
        <w:jc w:val="both"/>
      </w:pPr>
      <w:r>
        <w:t xml:space="preserve">8. Отношения по поводу социальной ответственности, при которых достигается </w:t>
      </w:r>
      <w:r>
        <w:lastRenderedPageBreak/>
        <w:t xml:space="preserve">определѐнный баланс реализации интересов важнейших социальных групп называют: </w:t>
      </w:r>
    </w:p>
    <w:p w:rsidR="002F19D1" w:rsidRDefault="002F19D1" w:rsidP="00284DF9">
      <w:pPr>
        <w:pStyle w:val="a3"/>
        <w:ind w:left="0"/>
        <w:jc w:val="both"/>
      </w:pPr>
      <w:r>
        <w:t xml:space="preserve">а). конкуренцией; </w:t>
      </w:r>
    </w:p>
    <w:p w:rsidR="002F19D1" w:rsidRDefault="002F19D1" w:rsidP="00284DF9">
      <w:pPr>
        <w:pStyle w:val="a3"/>
        <w:ind w:left="0"/>
        <w:jc w:val="both"/>
      </w:pPr>
      <w:r>
        <w:t xml:space="preserve">б). производственные отношения; </w:t>
      </w:r>
    </w:p>
    <w:p w:rsidR="002F19D1" w:rsidRDefault="002F19D1" w:rsidP="00284DF9">
      <w:pPr>
        <w:pStyle w:val="a3"/>
        <w:ind w:left="0"/>
        <w:jc w:val="both"/>
      </w:pPr>
      <w:r>
        <w:t xml:space="preserve">в). гражданские отношения: </w:t>
      </w:r>
    </w:p>
    <w:p w:rsidR="002F19D1" w:rsidRDefault="002F19D1" w:rsidP="00284DF9">
      <w:pPr>
        <w:pStyle w:val="a3"/>
        <w:ind w:left="0"/>
        <w:jc w:val="both"/>
      </w:pPr>
      <w:r>
        <w:t xml:space="preserve">г). социальное партнѐрство. </w:t>
      </w:r>
    </w:p>
    <w:p w:rsidR="002F19D1" w:rsidRDefault="002F19D1" w:rsidP="00284DF9">
      <w:pPr>
        <w:pStyle w:val="a3"/>
        <w:ind w:left="0"/>
        <w:jc w:val="both"/>
      </w:pPr>
    </w:p>
    <w:p w:rsidR="002F19D1" w:rsidRDefault="002F19D1" w:rsidP="00284DF9">
      <w:pPr>
        <w:pStyle w:val="a3"/>
        <w:ind w:left="0"/>
        <w:jc w:val="both"/>
      </w:pPr>
      <w:r>
        <w:t xml:space="preserve">9. Денежные выплаты, выделяемые на реализацию социальных проектов, с обязательной последующей отчѐтностью в установленные сроки – это: </w:t>
      </w:r>
    </w:p>
    <w:p w:rsidR="002F19D1" w:rsidRDefault="002F19D1" w:rsidP="00284DF9">
      <w:pPr>
        <w:pStyle w:val="a3"/>
        <w:ind w:left="0"/>
        <w:jc w:val="both"/>
      </w:pPr>
      <w:r>
        <w:t xml:space="preserve">а). займы; </w:t>
      </w:r>
    </w:p>
    <w:p w:rsidR="002F19D1" w:rsidRDefault="002F19D1" w:rsidP="00284DF9">
      <w:pPr>
        <w:pStyle w:val="a3"/>
        <w:ind w:left="0"/>
        <w:jc w:val="both"/>
      </w:pPr>
      <w:r>
        <w:t xml:space="preserve">б). софинансирование; </w:t>
      </w:r>
    </w:p>
    <w:p w:rsidR="002F19D1" w:rsidRDefault="002F19D1" w:rsidP="00284DF9">
      <w:pPr>
        <w:pStyle w:val="a3"/>
        <w:ind w:left="0"/>
        <w:jc w:val="both"/>
      </w:pPr>
      <w:r>
        <w:t xml:space="preserve">в). гранты; </w:t>
      </w:r>
    </w:p>
    <w:p w:rsidR="002F19D1" w:rsidRDefault="002F19D1" w:rsidP="00284DF9">
      <w:pPr>
        <w:pStyle w:val="a3"/>
        <w:ind w:left="0"/>
        <w:jc w:val="both"/>
      </w:pPr>
      <w:r>
        <w:t xml:space="preserve">г). кредит. </w:t>
      </w:r>
    </w:p>
    <w:p w:rsidR="002F19D1" w:rsidRDefault="002F19D1" w:rsidP="00284DF9">
      <w:pPr>
        <w:pStyle w:val="a3"/>
        <w:ind w:left="0"/>
        <w:jc w:val="both"/>
      </w:pPr>
    </w:p>
    <w:p w:rsidR="002F19D1" w:rsidRDefault="002F19D1" w:rsidP="00284DF9">
      <w:pPr>
        <w:pStyle w:val="a3"/>
        <w:ind w:left="0"/>
        <w:jc w:val="both"/>
      </w:pPr>
      <w:r>
        <w:t xml:space="preserve">10. Вознаграждение за труд в данной компании, которое обязуется предоставить руководство компании помимо заработной платы – это: </w:t>
      </w:r>
    </w:p>
    <w:p w:rsidR="002F19D1" w:rsidRDefault="002F19D1" w:rsidP="00284DF9">
      <w:pPr>
        <w:pStyle w:val="a3"/>
        <w:ind w:left="0"/>
        <w:jc w:val="both"/>
      </w:pPr>
      <w:r>
        <w:t xml:space="preserve">а). дотации; </w:t>
      </w:r>
    </w:p>
    <w:p w:rsidR="002F19D1" w:rsidRDefault="002F19D1" w:rsidP="00284DF9">
      <w:pPr>
        <w:pStyle w:val="a3"/>
        <w:ind w:left="0"/>
        <w:jc w:val="both"/>
      </w:pPr>
      <w:r>
        <w:t xml:space="preserve">б). компенсации; </w:t>
      </w:r>
    </w:p>
    <w:p w:rsidR="002F19D1" w:rsidRDefault="002F19D1" w:rsidP="00284DF9">
      <w:pPr>
        <w:pStyle w:val="a3"/>
        <w:ind w:left="0"/>
        <w:jc w:val="both"/>
      </w:pPr>
      <w:r>
        <w:t xml:space="preserve">в). субсидии; </w:t>
      </w:r>
    </w:p>
    <w:p w:rsidR="002F19D1" w:rsidRDefault="002F19D1" w:rsidP="00284DF9">
      <w:pPr>
        <w:pStyle w:val="a3"/>
        <w:ind w:left="0"/>
        <w:jc w:val="both"/>
      </w:pPr>
      <w:r>
        <w:t xml:space="preserve">г). социальный пакет </w:t>
      </w:r>
    </w:p>
    <w:p w:rsidR="002F19D1" w:rsidRDefault="002F19D1" w:rsidP="00284DF9">
      <w:pPr>
        <w:pStyle w:val="a3"/>
        <w:ind w:left="0"/>
        <w:jc w:val="both"/>
      </w:pPr>
    </w:p>
    <w:p w:rsidR="002F19D1" w:rsidRDefault="002F19D1" w:rsidP="00284DF9">
      <w:pPr>
        <w:pStyle w:val="a3"/>
        <w:ind w:left="0"/>
        <w:jc w:val="both"/>
      </w:pPr>
      <w:r>
        <w:t xml:space="preserve">11. Для расчѐта показателей деятельности организации, демонстрирующих эффективность еѐ деятельности в области социальной ответственности и устойчивого развития, применяют международные стандарты: </w:t>
      </w:r>
    </w:p>
    <w:p w:rsidR="002F19D1" w:rsidRDefault="002F19D1" w:rsidP="00284DF9">
      <w:pPr>
        <w:pStyle w:val="a3"/>
        <w:ind w:left="0"/>
        <w:jc w:val="both"/>
      </w:pPr>
      <w:r>
        <w:t xml:space="preserve">а). стандарт верификации A4 1000 </w:t>
      </w:r>
    </w:p>
    <w:p w:rsidR="002F19D1" w:rsidRDefault="002F19D1" w:rsidP="00284DF9">
      <w:pPr>
        <w:pStyle w:val="a3"/>
        <w:ind w:left="0"/>
        <w:jc w:val="both"/>
      </w:pPr>
      <w:r>
        <w:t xml:space="preserve">б). ISO 26000:2010 </w:t>
      </w:r>
    </w:p>
    <w:p w:rsidR="002F19D1" w:rsidRDefault="002F19D1" w:rsidP="00284DF9">
      <w:pPr>
        <w:pStyle w:val="a3"/>
        <w:ind w:left="0"/>
        <w:jc w:val="both"/>
      </w:pPr>
      <w:r>
        <w:t xml:space="preserve">в). ISO 9000:2008 </w:t>
      </w:r>
    </w:p>
    <w:p w:rsidR="002F19D1" w:rsidRDefault="002F19D1" w:rsidP="00284DF9">
      <w:pPr>
        <w:pStyle w:val="a3"/>
        <w:ind w:left="0"/>
        <w:jc w:val="both"/>
      </w:pPr>
      <w:r>
        <w:t xml:space="preserve">г). руководство GRI 12 </w:t>
      </w:r>
    </w:p>
    <w:p w:rsidR="002F19D1" w:rsidRDefault="002F19D1" w:rsidP="00284DF9">
      <w:pPr>
        <w:pStyle w:val="a3"/>
        <w:ind w:left="0"/>
        <w:jc w:val="both"/>
      </w:pPr>
    </w:p>
    <w:p w:rsidR="002F19D1" w:rsidRDefault="002F19D1" w:rsidP="00284DF9">
      <w:pPr>
        <w:pStyle w:val="a3"/>
        <w:ind w:left="0"/>
        <w:jc w:val="both"/>
      </w:pPr>
      <w:r>
        <w:t xml:space="preserve">12. Форма, в которой выражается ответственность и добровольное участие компании в охране природы, развитии персонала, создании благоприятных условий труда, поддержке местного сообщества, благотворительной деятельности называется: </w:t>
      </w:r>
    </w:p>
    <w:p w:rsidR="002F19D1" w:rsidRDefault="002F19D1" w:rsidP="00284DF9">
      <w:pPr>
        <w:pStyle w:val="a3"/>
        <w:ind w:left="0"/>
        <w:jc w:val="both"/>
      </w:pPr>
      <w:r>
        <w:t xml:space="preserve">а).социальный бюджет; </w:t>
      </w:r>
    </w:p>
    <w:p w:rsidR="002F19D1" w:rsidRDefault="002F19D1" w:rsidP="00284DF9">
      <w:pPr>
        <w:pStyle w:val="a3"/>
        <w:ind w:left="0"/>
        <w:jc w:val="both"/>
      </w:pPr>
      <w:r>
        <w:t xml:space="preserve">б). корпоративный кодекс; </w:t>
      </w:r>
    </w:p>
    <w:p w:rsidR="002F19D1" w:rsidRDefault="002F19D1" w:rsidP="00284DF9">
      <w:pPr>
        <w:pStyle w:val="a3"/>
        <w:ind w:left="0"/>
        <w:jc w:val="both"/>
      </w:pPr>
      <w:r>
        <w:t xml:space="preserve">в). социальный бюджет; </w:t>
      </w:r>
    </w:p>
    <w:p w:rsidR="002F19D1" w:rsidRDefault="002F19D1" w:rsidP="00284DF9">
      <w:pPr>
        <w:pStyle w:val="a3"/>
        <w:ind w:left="0"/>
        <w:jc w:val="both"/>
      </w:pPr>
      <w:r>
        <w:t xml:space="preserve">г). социальная программа. </w:t>
      </w:r>
    </w:p>
    <w:p w:rsidR="002F19D1" w:rsidRDefault="002F19D1" w:rsidP="00284DF9">
      <w:pPr>
        <w:pStyle w:val="a3"/>
        <w:ind w:left="0"/>
        <w:jc w:val="both"/>
      </w:pPr>
    </w:p>
    <w:p w:rsidR="002F19D1" w:rsidRDefault="002F19D1" w:rsidP="00284DF9">
      <w:pPr>
        <w:pStyle w:val="a3"/>
        <w:ind w:left="0"/>
        <w:jc w:val="both"/>
      </w:pPr>
      <w:r>
        <w:t xml:space="preserve">13. Комплексный подход понимания корпоративной социальной ответственности, включающий экономическую, правовую, этическую и филантропическую ответственность, разработан: </w:t>
      </w:r>
    </w:p>
    <w:p w:rsidR="002F19D1" w:rsidRDefault="002F19D1" w:rsidP="00284DF9">
      <w:pPr>
        <w:pStyle w:val="a3"/>
        <w:ind w:left="0"/>
        <w:jc w:val="both"/>
      </w:pPr>
      <w:r>
        <w:t xml:space="preserve">а). Л. Престоном; </w:t>
      </w:r>
    </w:p>
    <w:p w:rsidR="002F19D1" w:rsidRDefault="002F19D1" w:rsidP="00284DF9">
      <w:pPr>
        <w:pStyle w:val="a3"/>
        <w:ind w:left="0"/>
        <w:jc w:val="both"/>
      </w:pPr>
      <w:r>
        <w:t xml:space="preserve">б). М. Портером; </w:t>
      </w:r>
    </w:p>
    <w:p w:rsidR="002F19D1" w:rsidRDefault="002F19D1" w:rsidP="00284DF9">
      <w:pPr>
        <w:pStyle w:val="a3"/>
        <w:ind w:left="0"/>
        <w:jc w:val="both"/>
      </w:pPr>
      <w:r>
        <w:t xml:space="preserve">в). А. Кероллом; </w:t>
      </w:r>
    </w:p>
    <w:p w:rsidR="002F19D1" w:rsidRDefault="002F19D1" w:rsidP="00284DF9">
      <w:pPr>
        <w:pStyle w:val="a3"/>
        <w:ind w:left="0"/>
        <w:jc w:val="both"/>
      </w:pPr>
      <w:r>
        <w:t xml:space="preserve">г). Д. Вудом. </w:t>
      </w:r>
    </w:p>
    <w:p w:rsidR="002F19D1" w:rsidRDefault="002F19D1" w:rsidP="00284DF9">
      <w:pPr>
        <w:pStyle w:val="a3"/>
        <w:ind w:left="0"/>
        <w:jc w:val="both"/>
      </w:pPr>
    </w:p>
    <w:p w:rsidR="002F19D1" w:rsidRDefault="002F19D1" w:rsidP="00284DF9">
      <w:pPr>
        <w:pStyle w:val="a3"/>
        <w:ind w:left="0"/>
        <w:jc w:val="both"/>
      </w:pPr>
      <w:r>
        <w:t xml:space="preserve">14. Основу проектов социальной ответственности организации составляют: </w:t>
      </w:r>
    </w:p>
    <w:p w:rsidR="002F19D1" w:rsidRDefault="002F19D1" w:rsidP="00284DF9">
      <w:pPr>
        <w:pStyle w:val="a3"/>
        <w:ind w:left="0"/>
        <w:jc w:val="both"/>
      </w:pPr>
      <w:r>
        <w:t xml:space="preserve">а). законы и нормативно-правовые акты; </w:t>
      </w:r>
    </w:p>
    <w:p w:rsidR="002F19D1" w:rsidRDefault="002F19D1" w:rsidP="00284DF9">
      <w:pPr>
        <w:pStyle w:val="a3"/>
        <w:ind w:left="0"/>
        <w:jc w:val="both"/>
      </w:pPr>
      <w:r>
        <w:t xml:space="preserve">б). социальные программы; </w:t>
      </w:r>
    </w:p>
    <w:p w:rsidR="002F19D1" w:rsidRDefault="002F19D1" w:rsidP="00284DF9">
      <w:pPr>
        <w:pStyle w:val="a3"/>
        <w:ind w:left="0"/>
        <w:jc w:val="both"/>
      </w:pPr>
      <w:r>
        <w:t xml:space="preserve">в). устав организации; </w:t>
      </w:r>
    </w:p>
    <w:p w:rsidR="002F19D1" w:rsidRDefault="002F19D1" w:rsidP="00284DF9">
      <w:pPr>
        <w:pStyle w:val="a3"/>
        <w:ind w:left="0"/>
        <w:jc w:val="both"/>
      </w:pPr>
      <w:r>
        <w:t xml:space="preserve">г). внутренние кодексы и правила. </w:t>
      </w:r>
    </w:p>
    <w:p w:rsidR="002F19D1" w:rsidRDefault="002F19D1" w:rsidP="00284DF9">
      <w:pPr>
        <w:pStyle w:val="a3"/>
        <w:ind w:left="0"/>
        <w:jc w:val="both"/>
      </w:pPr>
    </w:p>
    <w:p w:rsidR="002F19D1" w:rsidRDefault="002F19D1" w:rsidP="00284DF9">
      <w:pPr>
        <w:pStyle w:val="a3"/>
        <w:ind w:left="0"/>
        <w:jc w:val="both"/>
      </w:pPr>
      <w:r>
        <w:t xml:space="preserve">15. Международный стандарт, предназначенный для того, чтобы помочь организациям внести вклад в устойчивое развитие общества, обеспечить взаимопонимание в области социальной ответственности и сформулировать свои инициативы в области социальной ответственности: </w:t>
      </w:r>
    </w:p>
    <w:p w:rsidR="002F19D1" w:rsidRDefault="002F19D1" w:rsidP="00284DF9">
      <w:pPr>
        <w:pStyle w:val="a3"/>
        <w:ind w:left="0"/>
        <w:jc w:val="both"/>
      </w:pPr>
      <w:r>
        <w:t xml:space="preserve">а). SA 8000:1997 </w:t>
      </w:r>
    </w:p>
    <w:p w:rsidR="002F19D1" w:rsidRDefault="002F19D1" w:rsidP="00284DF9">
      <w:pPr>
        <w:pStyle w:val="a3"/>
        <w:ind w:left="0"/>
        <w:jc w:val="both"/>
      </w:pPr>
      <w:r>
        <w:t xml:space="preserve">б). ISO 14001:2004 </w:t>
      </w:r>
    </w:p>
    <w:p w:rsidR="002F19D1" w:rsidRDefault="002F19D1" w:rsidP="00284DF9">
      <w:pPr>
        <w:pStyle w:val="a3"/>
        <w:ind w:left="0"/>
        <w:jc w:val="both"/>
      </w:pPr>
      <w:r>
        <w:t xml:space="preserve">в). ISO 26000:2010 </w:t>
      </w:r>
    </w:p>
    <w:p w:rsidR="002F19D1" w:rsidRDefault="002F19D1" w:rsidP="00284DF9">
      <w:pPr>
        <w:pStyle w:val="a3"/>
        <w:ind w:left="0"/>
        <w:jc w:val="both"/>
      </w:pPr>
      <w:r>
        <w:t xml:space="preserve">г). ISO 9000:2008 </w:t>
      </w:r>
    </w:p>
    <w:p w:rsidR="002F19D1" w:rsidRDefault="002F19D1" w:rsidP="00284DF9">
      <w:pPr>
        <w:pStyle w:val="a3"/>
        <w:ind w:left="0"/>
        <w:jc w:val="both"/>
      </w:pPr>
    </w:p>
    <w:p w:rsidR="002F19D1" w:rsidRDefault="002F19D1" w:rsidP="00284DF9">
      <w:pPr>
        <w:pStyle w:val="a3"/>
        <w:ind w:left="0"/>
        <w:jc w:val="both"/>
      </w:pPr>
      <w:r>
        <w:t xml:space="preserve">16. Стимул быть социально-ответственной компанией – это: </w:t>
      </w:r>
    </w:p>
    <w:p w:rsidR="002F19D1" w:rsidRDefault="002F19D1" w:rsidP="00284DF9">
      <w:pPr>
        <w:pStyle w:val="a3"/>
        <w:ind w:left="0"/>
        <w:jc w:val="both"/>
      </w:pPr>
      <w:r>
        <w:t xml:space="preserve">а). возможность сократить финансовые риски; </w:t>
      </w:r>
    </w:p>
    <w:p w:rsidR="002F19D1" w:rsidRDefault="002F19D1" w:rsidP="00284DF9">
      <w:pPr>
        <w:pStyle w:val="a3"/>
        <w:ind w:left="0"/>
        <w:jc w:val="both"/>
      </w:pPr>
      <w:r>
        <w:t xml:space="preserve">б). совершенствовать методы корпоративного управления; </w:t>
      </w:r>
    </w:p>
    <w:p w:rsidR="002F19D1" w:rsidRDefault="002F19D1" w:rsidP="00284DF9">
      <w:pPr>
        <w:pStyle w:val="a3"/>
        <w:ind w:left="0"/>
        <w:jc w:val="both"/>
      </w:pPr>
      <w:r>
        <w:t xml:space="preserve">в). получить конкурентное преимущество; </w:t>
      </w:r>
    </w:p>
    <w:p w:rsidR="002F19D1" w:rsidRDefault="002F19D1" w:rsidP="00284DF9">
      <w:pPr>
        <w:pStyle w:val="a3"/>
        <w:ind w:left="0"/>
        <w:jc w:val="both"/>
      </w:pPr>
      <w:r>
        <w:t xml:space="preserve">г). снизить операционные расходы. </w:t>
      </w:r>
    </w:p>
    <w:p w:rsidR="002F19D1" w:rsidRDefault="002F19D1" w:rsidP="00284DF9">
      <w:pPr>
        <w:pStyle w:val="a3"/>
        <w:ind w:left="0"/>
        <w:jc w:val="both"/>
      </w:pPr>
    </w:p>
    <w:p w:rsidR="002F19D1" w:rsidRDefault="002F19D1" w:rsidP="00AC4491">
      <w:pPr>
        <w:pStyle w:val="a3"/>
        <w:ind w:left="0"/>
        <w:jc w:val="both"/>
      </w:pPr>
      <w:r>
        <w:t xml:space="preserve">17. К преимуществам в макросреде организации, сформированным на основе корпоративной социальной ответственности, можно отнести: </w:t>
      </w:r>
    </w:p>
    <w:p w:rsidR="002F19D1" w:rsidRDefault="002F19D1" w:rsidP="00284DF9">
      <w:pPr>
        <w:pStyle w:val="a3"/>
        <w:ind w:left="0"/>
        <w:jc w:val="both"/>
      </w:pPr>
      <w:r>
        <w:t xml:space="preserve">а). стратегическое сотрудничество с партнѐрами; </w:t>
      </w:r>
    </w:p>
    <w:p w:rsidR="002F19D1" w:rsidRDefault="002F19D1" w:rsidP="00284DF9">
      <w:pPr>
        <w:pStyle w:val="a3"/>
        <w:ind w:left="0"/>
        <w:jc w:val="both"/>
      </w:pPr>
      <w:r>
        <w:t xml:space="preserve">б). создание устойчивых отношений с органами власти; </w:t>
      </w:r>
    </w:p>
    <w:p w:rsidR="002F19D1" w:rsidRDefault="002F19D1" w:rsidP="00284DF9">
      <w:pPr>
        <w:pStyle w:val="a3"/>
        <w:ind w:left="0"/>
        <w:jc w:val="both"/>
      </w:pPr>
      <w:r>
        <w:t xml:space="preserve">в). рост доверия к компании за счѐт увеличения прозрачности и открытости; </w:t>
      </w:r>
    </w:p>
    <w:p w:rsidR="002F19D1" w:rsidRDefault="002F19D1" w:rsidP="00284DF9">
      <w:pPr>
        <w:pStyle w:val="a3"/>
        <w:ind w:left="0"/>
        <w:jc w:val="both"/>
      </w:pPr>
      <w:r>
        <w:t xml:space="preserve">г). формирование позитивного мнения инвесторов. </w:t>
      </w:r>
    </w:p>
    <w:p w:rsidR="002F19D1" w:rsidRDefault="002F19D1" w:rsidP="00284DF9">
      <w:pPr>
        <w:pStyle w:val="a3"/>
        <w:ind w:left="0"/>
        <w:jc w:val="both"/>
      </w:pPr>
    </w:p>
    <w:p w:rsidR="002F19D1" w:rsidRDefault="002F19D1" w:rsidP="00284DF9">
      <w:pPr>
        <w:pStyle w:val="a3"/>
        <w:ind w:left="0"/>
        <w:jc w:val="both"/>
      </w:pPr>
      <w:r>
        <w:t xml:space="preserve">18. Какой показатель можно применить для оценки эффективности реализации социальных программ: </w:t>
      </w:r>
    </w:p>
    <w:p w:rsidR="002F19D1" w:rsidRDefault="002F19D1" w:rsidP="00284DF9">
      <w:pPr>
        <w:pStyle w:val="a3"/>
        <w:ind w:left="0"/>
        <w:jc w:val="both"/>
      </w:pPr>
      <w:r>
        <w:t xml:space="preserve">а). численность работников, получивших санаторно-курортное лечение в отчѐтном периоде; </w:t>
      </w:r>
    </w:p>
    <w:p w:rsidR="002F19D1" w:rsidRDefault="002F19D1" w:rsidP="00284DF9">
      <w:pPr>
        <w:pStyle w:val="a3"/>
        <w:ind w:left="0"/>
        <w:jc w:val="both"/>
      </w:pPr>
      <w:r>
        <w:t xml:space="preserve">б). динамика затрат на переобучение и повышение квалификации работников компании; </w:t>
      </w:r>
    </w:p>
    <w:p w:rsidR="002F19D1" w:rsidRDefault="002F19D1" w:rsidP="00284DF9">
      <w:pPr>
        <w:pStyle w:val="a3"/>
        <w:ind w:left="0"/>
        <w:jc w:val="both"/>
      </w:pPr>
      <w:r>
        <w:t xml:space="preserve">в). динамика затрат на озеленение городских ландшафтов; </w:t>
      </w:r>
    </w:p>
    <w:p w:rsidR="002F19D1" w:rsidRDefault="002F19D1" w:rsidP="00284DF9">
      <w:pPr>
        <w:pStyle w:val="a3"/>
        <w:ind w:left="0"/>
        <w:jc w:val="both"/>
      </w:pPr>
      <w:r>
        <w:t>г). динамика затрат на природоохранную деятельность по отношению к прибыли компании.</w:t>
      </w:r>
    </w:p>
    <w:p w:rsidR="002F19D1" w:rsidRDefault="002F19D1" w:rsidP="00284DF9">
      <w:pPr>
        <w:pStyle w:val="a3"/>
        <w:ind w:left="0"/>
        <w:jc w:val="both"/>
      </w:pPr>
    </w:p>
    <w:p w:rsidR="002F19D1" w:rsidRPr="009553ED" w:rsidRDefault="002F19D1" w:rsidP="009553ED">
      <w:pPr>
        <w:pStyle w:val="a3"/>
        <w:ind w:left="0"/>
        <w:jc w:val="both"/>
      </w:pPr>
      <w:r>
        <w:t xml:space="preserve">19. </w:t>
      </w:r>
      <w:r w:rsidRPr="009553ED">
        <w:t>. Социальное партнерство — это... (выберите правильное определение для термина):</w:t>
      </w:r>
    </w:p>
    <w:p w:rsidR="002F19D1" w:rsidRPr="009553ED" w:rsidRDefault="002F19D1" w:rsidP="009553ED">
      <w:r w:rsidRPr="009553ED">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2F19D1" w:rsidRPr="009553ED" w:rsidRDefault="002F19D1" w:rsidP="009553ED">
      <w:r w:rsidRPr="009553ED">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2F19D1" w:rsidRPr="009553ED" w:rsidRDefault="002F19D1" w:rsidP="009553ED">
      <w:r w:rsidRPr="009553ED">
        <w:t>в) способ, позволяющий наемным работникам добиваться определенных социальных гарантий и льгот ценой отказа от забастовок.</w:t>
      </w:r>
    </w:p>
    <w:p w:rsidR="002F19D1" w:rsidRDefault="002F19D1" w:rsidP="009553ED"/>
    <w:p w:rsidR="002F19D1" w:rsidRPr="009553ED" w:rsidRDefault="002F19D1" w:rsidP="009553ED">
      <w:r>
        <w:t>20</w:t>
      </w:r>
      <w:r w:rsidRPr="009553ED">
        <w:t>. Сколько сторон могут участвовать в социальном партнерстве:</w:t>
      </w:r>
    </w:p>
    <w:p w:rsidR="002F19D1" w:rsidRPr="009553ED" w:rsidRDefault="002F19D1" w:rsidP="009553ED">
      <w:r w:rsidRPr="009553ED">
        <w:t>а) три;</w:t>
      </w:r>
    </w:p>
    <w:p w:rsidR="002F19D1" w:rsidRPr="009553ED" w:rsidRDefault="002F19D1" w:rsidP="009553ED">
      <w:r w:rsidRPr="009553ED">
        <w:t>б) две;</w:t>
      </w:r>
    </w:p>
    <w:p w:rsidR="002F19D1" w:rsidRPr="009553ED" w:rsidRDefault="002F19D1" w:rsidP="009553ED">
      <w:r w:rsidRPr="009553ED">
        <w:t>в) как две, так и три.</w:t>
      </w:r>
    </w:p>
    <w:p w:rsidR="002F19D1" w:rsidRDefault="002F19D1" w:rsidP="009553ED"/>
    <w:p w:rsidR="002F19D1" w:rsidRPr="009553ED" w:rsidRDefault="002F19D1" w:rsidP="009553ED">
      <w:r>
        <w:t>2</w:t>
      </w:r>
      <w:r w:rsidRPr="009553ED">
        <w:t>1. Что является объектом системы социального партнерства (выберите один правильный ответ):</w:t>
      </w:r>
    </w:p>
    <w:p w:rsidR="002F19D1" w:rsidRPr="009553ED" w:rsidRDefault="002F19D1" w:rsidP="009553ED">
      <w:r w:rsidRPr="009553ED">
        <w:t>а) работники;</w:t>
      </w:r>
    </w:p>
    <w:p w:rsidR="002F19D1" w:rsidRPr="009553ED" w:rsidRDefault="002F19D1" w:rsidP="009553ED">
      <w:r w:rsidRPr="009553ED">
        <w:t>б) государство;</w:t>
      </w:r>
    </w:p>
    <w:p w:rsidR="002F19D1" w:rsidRPr="009553ED" w:rsidRDefault="002F19D1" w:rsidP="009553ED">
      <w:r w:rsidRPr="009553ED">
        <w:t>в) социально-трудовые отношения;</w:t>
      </w:r>
    </w:p>
    <w:p w:rsidR="002F19D1" w:rsidRPr="009553ED" w:rsidRDefault="002F19D1" w:rsidP="009553ED">
      <w:r w:rsidRPr="009553ED">
        <w:t>г) работодатели.</w:t>
      </w:r>
    </w:p>
    <w:p w:rsidR="002F19D1" w:rsidRDefault="002F19D1" w:rsidP="009553ED"/>
    <w:p w:rsidR="002F19D1" w:rsidRPr="009553ED" w:rsidRDefault="002F19D1" w:rsidP="009553ED">
      <w:r>
        <w:t>22</w:t>
      </w:r>
      <w:r w:rsidRPr="009553ED">
        <w:t>. Бипартизм — это:</w:t>
      </w:r>
    </w:p>
    <w:p w:rsidR="002F19D1" w:rsidRPr="009553ED" w:rsidRDefault="002F19D1" w:rsidP="009553ED">
      <w:r w:rsidRPr="009553ED">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2F19D1" w:rsidRPr="009553ED" w:rsidRDefault="002F19D1" w:rsidP="009553ED">
      <w:r w:rsidRPr="009553ED">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2F19D1" w:rsidRDefault="002F19D1" w:rsidP="009553ED"/>
    <w:p w:rsidR="002F19D1" w:rsidRPr="009553ED" w:rsidRDefault="002F19D1" w:rsidP="009553ED">
      <w:r>
        <w:t>23</w:t>
      </w:r>
      <w:r w:rsidRPr="009553ED">
        <w:t>. В соответствии с ТК РФ действие коллективного договора распространяется:</w:t>
      </w:r>
    </w:p>
    <w:p w:rsidR="002F19D1" w:rsidRPr="009553ED" w:rsidRDefault="002F19D1" w:rsidP="009553ED">
      <w:r w:rsidRPr="009553ED">
        <w:t>а) на всех работников предприятия;</w:t>
      </w:r>
    </w:p>
    <w:p w:rsidR="002F19D1" w:rsidRPr="009553ED" w:rsidRDefault="002F19D1" w:rsidP="009553ED">
      <w:r w:rsidRPr="009553ED">
        <w:t>б) только на членов профсоюза, первичная организация которого заключила коллективный договор;</w:t>
      </w:r>
    </w:p>
    <w:p w:rsidR="002F19D1" w:rsidRPr="009553ED" w:rsidRDefault="002F19D1" w:rsidP="009553ED">
      <w:r w:rsidRPr="009553ED">
        <w:t>в) на членов профсоюза, а также на работников, не являющихся членами профсоюза, которые уполномочили профсоюзный орган заключить коллективный договор от их имени.</w:t>
      </w:r>
    </w:p>
    <w:p w:rsidR="002F19D1" w:rsidRDefault="002F19D1" w:rsidP="009553ED"/>
    <w:p w:rsidR="002F19D1" w:rsidRPr="009553ED" w:rsidRDefault="002F19D1" w:rsidP="009553ED">
      <w:r>
        <w:t>24</w:t>
      </w:r>
      <w:r w:rsidRPr="009553ED">
        <w:t>. Основными целями социальной политики на предприятии являются (выберите один правильный ответ):</w:t>
      </w:r>
    </w:p>
    <w:p w:rsidR="002F19D1" w:rsidRPr="009553ED" w:rsidRDefault="002F19D1" w:rsidP="009553ED">
      <w:r w:rsidRPr="009553ED">
        <w:t>а) повышение производительности труда;</w:t>
      </w:r>
    </w:p>
    <w:p w:rsidR="002F19D1" w:rsidRPr="009553ED" w:rsidRDefault="002F19D1" w:rsidP="009553ED">
      <w:r w:rsidRPr="009553ED">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2F19D1" w:rsidRPr="009553ED" w:rsidRDefault="002F19D1" w:rsidP="009553ED">
      <w:r w:rsidRPr="009553ED">
        <w:t>в) увеличение размера заработной платы работникам.</w:t>
      </w:r>
    </w:p>
    <w:p w:rsidR="002F19D1" w:rsidRDefault="002F19D1" w:rsidP="009553ED"/>
    <w:p w:rsidR="002F19D1" w:rsidRPr="009553ED" w:rsidRDefault="002F19D1" w:rsidP="009553ED">
      <w:r w:rsidRPr="009553ED">
        <w:t>2</w:t>
      </w:r>
      <w:r>
        <w:t>5</w:t>
      </w:r>
      <w:r w:rsidRPr="009553ED">
        <w:t>. К обязательным социальным выплатам в организации относится (выберите один правильный ответ):</w:t>
      </w:r>
    </w:p>
    <w:p w:rsidR="002F19D1" w:rsidRPr="009553ED" w:rsidRDefault="002F19D1" w:rsidP="009553ED">
      <w:r w:rsidRPr="009553ED">
        <w:t>а) премии и вознаграждения;</w:t>
      </w:r>
    </w:p>
    <w:p w:rsidR="002F19D1" w:rsidRPr="009553ED" w:rsidRDefault="002F19D1" w:rsidP="009553ED">
      <w:r w:rsidRPr="009553ED">
        <w:t>б) дополнительное страхование жизни;</w:t>
      </w:r>
    </w:p>
    <w:p w:rsidR="002F19D1" w:rsidRPr="009553ED" w:rsidRDefault="002F19D1" w:rsidP="009553ED">
      <w:r w:rsidRPr="009553ED">
        <w:t>в) медицинское обслуживание, включая членов семьи;</w:t>
      </w:r>
    </w:p>
    <w:p w:rsidR="002F19D1" w:rsidRPr="009553ED" w:rsidRDefault="002F19D1" w:rsidP="009553ED">
      <w:r w:rsidRPr="009553ED">
        <w:t>г) оплата больничных.</w:t>
      </w:r>
    </w:p>
    <w:p w:rsidR="002F19D1" w:rsidRDefault="002F19D1" w:rsidP="00284DF9">
      <w:pPr>
        <w:pStyle w:val="a3"/>
        <w:ind w:left="0"/>
        <w:jc w:val="both"/>
      </w:pPr>
    </w:p>
    <w:p w:rsidR="002F19D1" w:rsidRPr="00295A1A" w:rsidRDefault="002F19D1" w:rsidP="00295A1A">
      <w:r w:rsidRPr="00295A1A">
        <w:t> </w:t>
      </w:r>
      <w:r>
        <w:t xml:space="preserve">26. </w:t>
      </w:r>
      <w:r w:rsidRPr="00295A1A">
        <w:t>Денежные выплаты являются компенсациями, которые могут быть прямыми или косвенными. К прямым денежным компенсациям относятся (выберите один правильный ответ):</w:t>
      </w:r>
    </w:p>
    <w:p w:rsidR="002F19D1" w:rsidRPr="00295A1A" w:rsidRDefault="002F19D1" w:rsidP="00295A1A">
      <w:r w:rsidRPr="00295A1A">
        <w:t>а) заработная плата, денежное содержание, премии;</w:t>
      </w:r>
    </w:p>
    <w:p w:rsidR="002F19D1" w:rsidRPr="00295A1A" w:rsidRDefault="002F19D1" w:rsidP="00295A1A">
      <w:r w:rsidRPr="00295A1A">
        <w:t>б) участие в прибылях, право работников на покупку акций организации;</w:t>
      </w:r>
    </w:p>
    <w:p w:rsidR="002F19D1" w:rsidRPr="00295A1A" w:rsidRDefault="002F19D1" w:rsidP="00295A1A">
      <w:r w:rsidRPr="00295A1A">
        <w:t>в) страхование и обслуживание, осуществляемое за счет средств предприятия.</w:t>
      </w:r>
    </w:p>
    <w:p w:rsidR="002F19D1" w:rsidRDefault="002F19D1" w:rsidP="00295A1A"/>
    <w:p w:rsidR="002F19D1" w:rsidRPr="00295A1A" w:rsidRDefault="002F19D1" w:rsidP="00295A1A">
      <w:r>
        <w:t>27</w:t>
      </w:r>
      <w:r w:rsidRPr="00295A1A">
        <w:t>. Поддерживая в рамках благотворительных программ социально незащищенные группы населения, компания... (выберите наиболее точный ответ с точки зрения менеджера компании): а) пропагандирует здоровый образ жизни;</w:t>
      </w:r>
    </w:p>
    <w:p w:rsidR="002F19D1" w:rsidRPr="00295A1A" w:rsidRDefault="002F19D1" w:rsidP="00295A1A">
      <w:r w:rsidRPr="00295A1A">
        <w:t>б) снижает риск бедности и социальной напряженности на территориях присутствия;</w:t>
      </w:r>
    </w:p>
    <w:p w:rsidR="002F19D1" w:rsidRPr="00295A1A" w:rsidRDefault="002F19D1" w:rsidP="00295A1A">
      <w:r w:rsidRPr="00295A1A">
        <w:t>в) улучшает статистику социальных инвестиций;</w:t>
      </w:r>
    </w:p>
    <w:p w:rsidR="002F19D1" w:rsidRPr="00295A1A" w:rsidRDefault="002F19D1" w:rsidP="00295A1A">
      <w:r w:rsidRPr="00295A1A">
        <w:t>г) создает себе имидж и повышает деловую репутацию.</w:t>
      </w:r>
    </w:p>
    <w:p w:rsidR="002F19D1" w:rsidRPr="00295A1A" w:rsidRDefault="002F19D1" w:rsidP="00295A1A">
      <w:r>
        <w:t>28</w:t>
      </w:r>
      <w:r w:rsidRPr="00295A1A">
        <w:t>. К объектам социальной инфраструктуры организации относятся: объекты ЖКХ;</w:t>
      </w:r>
    </w:p>
    <w:p w:rsidR="002F19D1" w:rsidRPr="00295A1A" w:rsidRDefault="002F19D1" w:rsidP="00295A1A">
      <w:r w:rsidRPr="00295A1A">
        <w:t>а) объекты социально-культурной сферы;</w:t>
      </w:r>
    </w:p>
    <w:p w:rsidR="002F19D1" w:rsidRPr="00295A1A" w:rsidRDefault="002F19D1" w:rsidP="00295A1A">
      <w:r w:rsidRPr="00295A1A">
        <w:t>б) акушерские пункты;</w:t>
      </w:r>
    </w:p>
    <w:p w:rsidR="002F19D1" w:rsidRPr="00295A1A" w:rsidRDefault="002F19D1" w:rsidP="00295A1A">
      <w:r w:rsidRPr="00295A1A">
        <w:t>в) все вышеперечисленное.</w:t>
      </w:r>
    </w:p>
    <w:p w:rsidR="002F19D1" w:rsidRDefault="002F19D1" w:rsidP="00295A1A"/>
    <w:p w:rsidR="002F19D1" w:rsidRPr="00295A1A" w:rsidRDefault="002F19D1" w:rsidP="00295A1A">
      <w:r>
        <w:t>29</w:t>
      </w:r>
      <w:r w:rsidRPr="00295A1A">
        <w:t>. Какие конкретные количественные показатели являются примером социальной эффективности:</w:t>
      </w:r>
    </w:p>
    <w:p w:rsidR="002F19D1" w:rsidRPr="00295A1A" w:rsidRDefault="002F19D1" w:rsidP="00295A1A">
      <w:r w:rsidRPr="00295A1A">
        <w:t>а) возникновение дополнительных социальных услуг;</w:t>
      </w:r>
    </w:p>
    <w:p w:rsidR="002F19D1" w:rsidRPr="00295A1A" w:rsidRDefault="002F19D1" w:rsidP="00295A1A">
      <w:r w:rsidRPr="00295A1A">
        <w:lastRenderedPageBreak/>
        <w:t>б) изменение индекса потребительских цен, обеспеченности жильем;</w:t>
      </w:r>
    </w:p>
    <w:p w:rsidR="002F19D1" w:rsidRPr="00295A1A" w:rsidRDefault="002F19D1" w:rsidP="00295A1A">
      <w:r w:rsidRPr="00295A1A">
        <w:t>в) уменьшение безработицы;</w:t>
      </w:r>
    </w:p>
    <w:p w:rsidR="002F19D1" w:rsidRPr="00295A1A" w:rsidRDefault="002F19D1" w:rsidP="00295A1A">
      <w:r w:rsidRPr="00295A1A">
        <w:t>г) увеличение рождаемости и снижение смертности;</w:t>
      </w:r>
    </w:p>
    <w:p w:rsidR="002F19D1" w:rsidRPr="00295A1A" w:rsidRDefault="002F19D1" w:rsidP="00295A1A">
      <w:r w:rsidRPr="00295A1A">
        <w:t>д) верны все ответы.</w:t>
      </w:r>
    </w:p>
    <w:p w:rsidR="002F19D1" w:rsidRDefault="002F19D1" w:rsidP="00295A1A"/>
    <w:p w:rsidR="002F19D1" w:rsidRPr="00295A1A" w:rsidRDefault="002F19D1" w:rsidP="00295A1A">
      <w:r>
        <w:t>30</w:t>
      </w:r>
      <w:r w:rsidRPr="00295A1A">
        <w:t>. Стадия развития КСО, при которой компания принимает на себя некоторые добровольные обязательства в области КСО, приносящие позитивный эффект в краткосрочной и среднесрочной перспективе:</w:t>
      </w:r>
    </w:p>
    <w:p w:rsidR="002F19D1" w:rsidRPr="00295A1A" w:rsidRDefault="002F19D1" w:rsidP="00295A1A">
      <w:r w:rsidRPr="00295A1A">
        <w:t>а) гражданская;</w:t>
      </w:r>
    </w:p>
    <w:p w:rsidR="002F19D1" w:rsidRPr="00295A1A" w:rsidRDefault="002F19D1" w:rsidP="00295A1A">
      <w:r w:rsidRPr="00295A1A">
        <w:t>б) оборонительная;</w:t>
      </w:r>
    </w:p>
    <w:p w:rsidR="002F19D1" w:rsidRPr="00295A1A" w:rsidRDefault="002F19D1" w:rsidP="00295A1A">
      <w:r w:rsidRPr="00295A1A">
        <w:t>в) функциональная;</w:t>
      </w:r>
    </w:p>
    <w:p w:rsidR="002F19D1" w:rsidRPr="00295A1A" w:rsidRDefault="002F19D1" w:rsidP="00295A1A">
      <w:r w:rsidRPr="00295A1A">
        <w:t>г) стратегическая.</w:t>
      </w:r>
    </w:p>
    <w:p w:rsidR="002F19D1" w:rsidRDefault="002F19D1" w:rsidP="003E50B4">
      <w:pPr>
        <w:rPr>
          <w:b/>
          <w:bCs/>
        </w:rPr>
      </w:pPr>
    </w:p>
    <w:p w:rsidR="002F19D1" w:rsidRPr="00DC620F" w:rsidRDefault="002F19D1" w:rsidP="00DC620F">
      <w:pPr>
        <w:jc w:val="center"/>
        <w:rPr>
          <w:b/>
          <w:bCs/>
          <w:color w:val="000000"/>
          <w:shd w:val="clear" w:color="auto" w:fill="FFFFFF"/>
        </w:rPr>
      </w:pPr>
      <w:r w:rsidRPr="00DC620F">
        <w:rPr>
          <w:b/>
          <w:bCs/>
        </w:rPr>
        <w:t xml:space="preserve">Примерный список вопросов </w:t>
      </w:r>
      <w:r w:rsidRPr="00DC620F">
        <w:rPr>
          <w:b/>
          <w:bCs/>
          <w:color w:val="000000"/>
          <w:shd w:val="clear" w:color="auto" w:fill="FFFFFF"/>
        </w:rPr>
        <w:t xml:space="preserve">к зачету </w:t>
      </w:r>
    </w:p>
    <w:p w:rsidR="002F19D1" w:rsidRDefault="002F19D1" w:rsidP="00DC620F">
      <w:r w:rsidRPr="00557285">
        <w:rPr>
          <w:color w:val="000000"/>
          <w:sz w:val="27"/>
          <w:szCs w:val="27"/>
        </w:rPr>
        <w:br/>
      </w:r>
      <w:r>
        <w:t>1. Сущность понятий общество, государство и бизнес. Необходимость их конструктивного взаимодействия.</w:t>
      </w:r>
    </w:p>
    <w:p w:rsidR="002F19D1" w:rsidRDefault="002F19D1" w:rsidP="006F2F46">
      <w:r>
        <w:t xml:space="preserve">2. Целевые установки общества, государства и бизнеса. </w:t>
      </w:r>
    </w:p>
    <w:p w:rsidR="002F19D1" w:rsidRDefault="002F19D1" w:rsidP="006F2F46">
      <w:r>
        <w:t xml:space="preserve">3. Структура государственных органов власти. </w:t>
      </w:r>
    </w:p>
    <w:p w:rsidR="002F19D1" w:rsidRDefault="002F19D1" w:rsidP="006F2F46">
      <w:r>
        <w:t xml:space="preserve">4. Проблемы развития и взаимодействия государственных органов власти. </w:t>
      </w:r>
    </w:p>
    <w:p w:rsidR="002F19D1" w:rsidRDefault="002F19D1" w:rsidP="006F2F46">
      <w:r>
        <w:t xml:space="preserve">5. Структура бизнеса. </w:t>
      </w:r>
    </w:p>
    <w:p w:rsidR="002F19D1" w:rsidRDefault="002F19D1" w:rsidP="006F2F46">
      <w:r>
        <w:t xml:space="preserve">6. Проблемы развития бизнес-структур. </w:t>
      </w:r>
    </w:p>
    <w:p w:rsidR="002F19D1" w:rsidRDefault="002F19D1" w:rsidP="006F2F46">
      <w:r>
        <w:t xml:space="preserve">7. Структура общества. </w:t>
      </w:r>
    </w:p>
    <w:p w:rsidR="002F19D1" w:rsidRDefault="002F19D1" w:rsidP="006F2F46">
      <w:r>
        <w:t xml:space="preserve">8. Оценка уровня развития общества. </w:t>
      </w:r>
    </w:p>
    <w:p w:rsidR="002F19D1" w:rsidRDefault="002F19D1" w:rsidP="006F2F46">
      <w:r>
        <w:t xml:space="preserve">9. Проблемы развития российского общества. </w:t>
      </w:r>
    </w:p>
    <w:p w:rsidR="002F19D1" w:rsidRDefault="002F19D1" w:rsidP="006F2F46">
      <w:r>
        <w:t xml:space="preserve">10. Становление концептуальных основ корпоративной социальной ответственности (КСО). Основные подходы к трактовке КСО. </w:t>
      </w:r>
    </w:p>
    <w:p w:rsidR="002F19D1" w:rsidRDefault="002F19D1" w:rsidP="006F2F46">
      <w:r>
        <w:t xml:space="preserve">11. Этапы развития КСО (мировой опыт, опыт России) </w:t>
      </w:r>
    </w:p>
    <w:p w:rsidR="002F19D1" w:rsidRDefault="002F19D1" w:rsidP="006F2F46">
      <w:r>
        <w:t xml:space="preserve">12. Вклад предпринимателей и учѐных в развитие идеи КСО: модели, стратегии и концепции КСО. </w:t>
      </w:r>
    </w:p>
    <w:p w:rsidR="002F19D1" w:rsidRDefault="002F19D1" w:rsidP="006F2F46">
      <w:r>
        <w:t xml:space="preserve">13. Направления реализации КСО. </w:t>
      </w:r>
    </w:p>
    <w:p w:rsidR="002F19D1" w:rsidRDefault="002F19D1" w:rsidP="006F2F46">
      <w:r>
        <w:t xml:space="preserve">14. Формы реализации КСО. </w:t>
      </w:r>
    </w:p>
    <w:p w:rsidR="002F19D1" w:rsidRDefault="002F19D1" w:rsidP="006F2F46">
      <w:r>
        <w:t xml:space="preserve">15. Опыт взаимодействия бизнес-структур, органов власти и общества в России и Кемеровской области. </w:t>
      </w:r>
    </w:p>
    <w:p w:rsidR="002F19D1" w:rsidRDefault="002F19D1" w:rsidP="006F2F46">
      <w:r>
        <w:t xml:space="preserve">16. Сущность и структура механизма взаимодействия. </w:t>
      </w:r>
    </w:p>
    <w:p w:rsidR="002F19D1" w:rsidRDefault="002F19D1" w:rsidP="006F2F46">
      <w:r>
        <w:t xml:space="preserve">17. Алгоритм функционирования механизма взаимодействия бизнес-структур, органов власти и общества. </w:t>
      </w:r>
    </w:p>
    <w:p w:rsidR="002F19D1" w:rsidRDefault="002F19D1" w:rsidP="006F2F46">
      <w:r>
        <w:t xml:space="preserve">18. Понятие и содержание социальной политики на предприятии. </w:t>
      </w:r>
    </w:p>
    <w:p w:rsidR="002F19D1" w:rsidRDefault="002F19D1" w:rsidP="006F2F46">
      <w:r>
        <w:t xml:space="preserve">19. Основные направления социальной политики </w:t>
      </w:r>
    </w:p>
    <w:p w:rsidR="002F19D1" w:rsidRDefault="002F19D1" w:rsidP="006F2F46">
      <w:r>
        <w:t xml:space="preserve">20. Субъекты и объекты социальной политики на предприятии </w:t>
      </w:r>
    </w:p>
    <w:p w:rsidR="002F19D1" w:rsidRDefault="002F19D1" w:rsidP="006F2F46">
      <w:r>
        <w:t xml:space="preserve">21. Социальные программы на предприятии и их примерное содержание </w:t>
      </w:r>
    </w:p>
    <w:p w:rsidR="002F19D1" w:rsidRDefault="002F19D1" w:rsidP="006F2F46">
      <w:r>
        <w:t xml:space="preserve">22. Средства для реализации социальной политики предприятия </w:t>
      </w:r>
    </w:p>
    <w:p w:rsidR="002F19D1" w:rsidRDefault="002F19D1" w:rsidP="006F2F46">
      <w:r>
        <w:t xml:space="preserve">23. Оценка эффективности социальной ответственности предприятий: цели и виды оценки 24. Понятие и содержание нефинансовой отчѐтности, этапы подготовки </w:t>
      </w:r>
    </w:p>
    <w:p w:rsidR="002F19D1" w:rsidRDefault="002F19D1" w:rsidP="006F2F46">
      <w:r>
        <w:t xml:space="preserve">25. Методология и стандарты оценки: международные, отечественные </w:t>
      </w:r>
    </w:p>
    <w:p w:rsidR="002F19D1" w:rsidRDefault="002F19D1" w:rsidP="006F2F46">
      <w:r>
        <w:t xml:space="preserve">26. Руководство GRI: разделы, показатели </w:t>
      </w:r>
    </w:p>
    <w:p w:rsidR="002F19D1" w:rsidRPr="00557285" w:rsidRDefault="002F19D1" w:rsidP="006F2F46">
      <w:r>
        <w:t>27. Стандарт ISO 26000: сущность.</w:t>
      </w:r>
    </w:p>
    <w:p w:rsidR="002F19D1" w:rsidRDefault="002F19D1" w:rsidP="0068394B">
      <w:pPr>
        <w:autoSpaceDE w:val="0"/>
        <w:autoSpaceDN w:val="0"/>
        <w:adjustRightInd w:val="0"/>
        <w:ind w:firstLine="708"/>
        <w:jc w:val="both"/>
        <w:rPr>
          <w:u w:val="single"/>
        </w:rPr>
      </w:pPr>
    </w:p>
    <w:p w:rsidR="002F19D1" w:rsidRPr="00DC11F5" w:rsidRDefault="002F19D1" w:rsidP="0068394B">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9D1" w:rsidRPr="00DC11F5" w:rsidRDefault="002F19D1" w:rsidP="0068394B">
      <w:pPr>
        <w:autoSpaceDE w:val="0"/>
        <w:autoSpaceDN w:val="0"/>
        <w:adjustRightInd w:val="0"/>
        <w:jc w:val="both"/>
      </w:pPr>
    </w:p>
    <w:p w:rsidR="002F19D1" w:rsidRPr="00DD7338" w:rsidRDefault="002F19D1" w:rsidP="0068394B">
      <w:pPr>
        <w:spacing w:line="360" w:lineRule="auto"/>
        <w:jc w:val="both"/>
        <w:rPr>
          <w:b/>
          <w:i/>
        </w:rPr>
      </w:pPr>
      <w:r w:rsidRPr="00DD7338">
        <w:rPr>
          <w:b/>
          <w:i/>
        </w:rPr>
        <w:t>Практические задания, ситуационные задачи</w:t>
      </w:r>
    </w:p>
    <w:p w:rsidR="002F19D1" w:rsidRPr="00DD7338" w:rsidRDefault="002F19D1" w:rsidP="006952FE">
      <w:pPr>
        <w:jc w:val="both"/>
        <w:rPr>
          <w:rStyle w:val="apple-converted-space"/>
          <w:color w:val="333333"/>
          <w:shd w:val="clear" w:color="auto" w:fill="FFFFFF"/>
        </w:rPr>
      </w:pPr>
    </w:p>
    <w:p w:rsidR="002F19D1" w:rsidRPr="00DD7338" w:rsidRDefault="002F19D1"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2F19D1" w:rsidRDefault="002F19D1" w:rsidP="003E50B4">
      <w:pPr>
        <w:pStyle w:val="a3"/>
        <w:ind w:left="0" w:firstLine="720"/>
        <w:jc w:val="both"/>
      </w:pPr>
      <w:r>
        <w:t xml:space="preserve">Выбрать организацию(предприятие) Московской области. Представить доклад в слайдах (в виде презентации) по следующему плану: 1. Общая характеристика: </w:t>
      </w:r>
      <w:r>
        <w:sym w:font="Symbol" w:char="F0A7"/>
      </w:r>
      <w:r>
        <w:t xml:space="preserve"> Название организации, </w:t>
      </w:r>
      <w:r>
        <w:sym w:font="Symbol" w:char="F0A7"/>
      </w:r>
      <w:r>
        <w:t xml:space="preserve"> вид экономической деятельности, </w:t>
      </w:r>
      <w:r>
        <w:sym w:font="Symbol" w:char="F0A7"/>
      </w:r>
      <w:r>
        <w:t xml:space="preserve"> масштабы деятельности (малое, среднее, крупное), численность персонала </w:t>
      </w:r>
      <w:r>
        <w:sym w:font="Symbol" w:char="F0A7"/>
      </w:r>
      <w:r>
        <w:t xml:space="preserve"> определить территорию присутствия </w:t>
      </w:r>
      <w:r>
        <w:sym w:font="Symbol" w:char="F0A7"/>
      </w:r>
      <w:r>
        <w:t xml:space="preserve"> если предприятие является частью холдинга (интегрированной структуры), то определить географию деятельности холдинга. И, по возможности, указать какую часть (долю) в холдинге занимает предприятие.</w:t>
      </w:r>
    </w:p>
    <w:p w:rsidR="002F19D1" w:rsidRDefault="002F19D1" w:rsidP="003E50B4">
      <w:pPr>
        <w:pStyle w:val="a3"/>
        <w:ind w:left="0" w:firstLine="720"/>
        <w:jc w:val="both"/>
      </w:pPr>
      <w:r>
        <w:t xml:space="preserve"> 2. Найти на сайте организации и других источниках Отчѐты по социальной ответственности (КСО). Представить название отчѐта, его основные разделы, социальные, экономические и экологические программы в рамках КСО. 3. Затраты бюджета (ежегодные в динамике) организации на мероприятия и программы социальной ответственности. 4. Участие в конкурсах отчетности по КСО и в конкурсах программ КСО, проводимых в России и за рубежом. 5. 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 </w:t>
      </w:r>
    </w:p>
    <w:p w:rsidR="002F19D1" w:rsidRPr="001869EF" w:rsidRDefault="002F19D1" w:rsidP="006952FE"/>
    <w:p w:rsidR="002F19D1" w:rsidRPr="00BF46C4" w:rsidRDefault="002F19D1" w:rsidP="0068394B">
      <w:pPr>
        <w:ind w:firstLine="709"/>
        <w:jc w:val="both"/>
        <w:rPr>
          <w:i/>
        </w:rPr>
      </w:pPr>
    </w:p>
    <w:p w:rsidR="002F19D1" w:rsidRDefault="002F19D1"/>
    <w:sectPr w:rsidR="002F19D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B48157C"/>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B8F7CC5"/>
    <w:multiLevelType w:val="multilevel"/>
    <w:tmpl w:val="D6BA3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184DA0"/>
    <w:multiLevelType w:val="multilevel"/>
    <w:tmpl w:val="6624F86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4290394"/>
    <w:multiLevelType w:val="multilevel"/>
    <w:tmpl w:val="D23E1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A780424"/>
    <w:multiLevelType w:val="hybridMultilevel"/>
    <w:tmpl w:val="1C986A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8C6459"/>
    <w:multiLevelType w:val="multilevel"/>
    <w:tmpl w:val="06C2C3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264C97"/>
    <w:multiLevelType w:val="multilevel"/>
    <w:tmpl w:val="1A18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E86B7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30">
    <w:nsid w:val="6C8909D5"/>
    <w:multiLevelType w:val="multilevel"/>
    <w:tmpl w:val="AA54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5EE77FC"/>
    <w:multiLevelType w:val="multilevel"/>
    <w:tmpl w:val="B7F6C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075F65"/>
    <w:multiLevelType w:val="multilevel"/>
    <w:tmpl w:val="FEF0F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1"/>
  </w:num>
  <w:num w:numId="5">
    <w:abstractNumId w:val="13"/>
  </w:num>
  <w:num w:numId="6">
    <w:abstractNumId w:val="23"/>
  </w:num>
  <w:num w:numId="7">
    <w:abstractNumId w:val="11"/>
  </w:num>
  <w:num w:numId="8">
    <w:abstractNumId w:val="18"/>
  </w:num>
  <w:num w:numId="9">
    <w:abstractNumId w:val="25"/>
  </w:num>
  <w:num w:numId="10">
    <w:abstractNumId w:val="33"/>
  </w:num>
  <w:num w:numId="11">
    <w:abstractNumId w:val="22"/>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5"/>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7"/>
  </w:num>
  <w:num w:numId="20">
    <w:abstractNumId w:val="7"/>
  </w:num>
  <w:num w:numId="21">
    <w:abstractNumId w:val="27"/>
  </w:num>
  <w:num w:numId="22">
    <w:abstractNumId w:val="5"/>
  </w:num>
  <w:num w:numId="23">
    <w:abstractNumId w:val="8"/>
  </w:num>
  <w:num w:numId="24">
    <w:abstractNumId w:val="2"/>
  </w:num>
  <w:num w:numId="25">
    <w:abstractNumId w:val="35"/>
  </w:num>
  <w:num w:numId="26">
    <w:abstractNumId w:val="4"/>
  </w:num>
  <w:num w:numId="27">
    <w:abstractNumId w:val="28"/>
  </w:num>
  <w:num w:numId="28">
    <w:abstractNumId w:val="6"/>
  </w:num>
  <w:num w:numId="29">
    <w:abstractNumId w:val="26"/>
  </w:num>
  <w:num w:numId="30">
    <w:abstractNumId w:val="10"/>
  </w:num>
  <w:num w:numId="31">
    <w:abstractNumId w:val="16"/>
  </w:num>
  <w:num w:numId="32">
    <w:abstractNumId w:val="20"/>
  </w:num>
  <w:num w:numId="33">
    <w:abstractNumId w:val="32"/>
  </w:num>
  <w:num w:numId="34">
    <w:abstractNumId w:val="24"/>
  </w:num>
  <w:num w:numId="35">
    <w:abstractNumId w:val="9"/>
  </w:num>
  <w:num w:numId="36">
    <w:abstractNumId w:val="34"/>
  </w:num>
  <w:num w:numId="37">
    <w:abstractNumId w:val="30"/>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17FB"/>
    <w:rsid w:val="0004080B"/>
    <w:rsid w:val="00042902"/>
    <w:rsid w:val="00052BED"/>
    <w:rsid w:val="00055F8D"/>
    <w:rsid w:val="00057398"/>
    <w:rsid w:val="00066DBB"/>
    <w:rsid w:val="000708B1"/>
    <w:rsid w:val="00076A6A"/>
    <w:rsid w:val="00081AD0"/>
    <w:rsid w:val="000834C4"/>
    <w:rsid w:val="00087C8A"/>
    <w:rsid w:val="00093460"/>
    <w:rsid w:val="00096294"/>
    <w:rsid w:val="000A5A62"/>
    <w:rsid w:val="000B7B14"/>
    <w:rsid w:val="000C439A"/>
    <w:rsid w:val="000C6806"/>
    <w:rsid w:val="000E125E"/>
    <w:rsid w:val="00125E48"/>
    <w:rsid w:val="0013150B"/>
    <w:rsid w:val="00150B9F"/>
    <w:rsid w:val="00166C57"/>
    <w:rsid w:val="001719EC"/>
    <w:rsid w:val="00173FBE"/>
    <w:rsid w:val="00180C69"/>
    <w:rsid w:val="001869EF"/>
    <w:rsid w:val="00187251"/>
    <w:rsid w:val="001A5E00"/>
    <w:rsid w:val="001D0B78"/>
    <w:rsid w:val="001F2B3D"/>
    <w:rsid w:val="00204BDF"/>
    <w:rsid w:val="002205DF"/>
    <w:rsid w:val="002316A5"/>
    <w:rsid w:val="00235DE8"/>
    <w:rsid w:val="00243B85"/>
    <w:rsid w:val="00275276"/>
    <w:rsid w:val="00284DF9"/>
    <w:rsid w:val="002900BE"/>
    <w:rsid w:val="002905CA"/>
    <w:rsid w:val="00295A1A"/>
    <w:rsid w:val="0029764B"/>
    <w:rsid w:val="002B1F5F"/>
    <w:rsid w:val="002D34C3"/>
    <w:rsid w:val="002E661A"/>
    <w:rsid w:val="002F19D1"/>
    <w:rsid w:val="00306F2B"/>
    <w:rsid w:val="0032591B"/>
    <w:rsid w:val="00333136"/>
    <w:rsid w:val="003777FE"/>
    <w:rsid w:val="00386830"/>
    <w:rsid w:val="00386A34"/>
    <w:rsid w:val="00387760"/>
    <w:rsid w:val="003A12DE"/>
    <w:rsid w:val="003B0384"/>
    <w:rsid w:val="003B4B51"/>
    <w:rsid w:val="003B7584"/>
    <w:rsid w:val="003D0CCE"/>
    <w:rsid w:val="003D53E8"/>
    <w:rsid w:val="003E4988"/>
    <w:rsid w:val="003E50B4"/>
    <w:rsid w:val="003F2250"/>
    <w:rsid w:val="003F2293"/>
    <w:rsid w:val="003F6599"/>
    <w:rsid w:val="004048C0"/>
    <w:rsid w:val="00424B50"/>
    <w:rsid w:val="00432BCC"/>
    <w:rsid w:val="00432C4D"/>
    <w:rsid w:val="0046148C"/>
    <w:rsid w:val="00485349"/>
    <w:rsid w:val="00487524"/>
    <w:rsid w:val="0049395D"/>
    <w:rsid w:val="00495ECD"/>
    <w:rsid w:val="004969FB"/>
    <w:rsid w:val="004A358A"/>
    <w:rsid w:val="004B38A8"/>
    <w:rsid w:val="004D72D0"/>
    <w:rsid w:val="004E7D2A"/>
    <w:rsid w:val="00512015"/>
    <w:rsid w:val="00512DAE"/>
    <w:rsid w:val="005161B5"/>
    <w:rsid w:val="00520F13"/>
    <w:rsid w:val="00526A79"/>
    <w:rsid w:val="00527447"/>
    <w:rsid w:val="00537794"/>
    <w:rsid w:val="00537E32"/>
    <w:rsid w:val="00554735"/>
    <w:rsid w:val="00557285"/>
    <w:rsid w:val="005939CB"/>
    <w:rsid w:val="00597B6A"/>
    <w:rsid w:val="005B1A35"/>
    <w:rsid w:val="005D3CB8"/>
    <w:rsid w:val="005D65E5"/>
    <w:rsid w:val="005F0FCD"/>
    <w:rsid w:val="005F23B6"/>
    <w:rsid w:val="005F6E93"/>
    <w:rsid w:val="00602B93"/>
    <w:rsid w:val="00610F5E"/>
    <w:rsid w:val="00611C50"/>
    <w:rsid w:val="00620CE1"/>
    <w:rsid w:val="006237AC"/>
    <w:rsid w:val="0063726F"/>
    <w:rsid w:val="006505BC"/>
    <w:rsid w:val="006547CF"/>
    <w:rsid w:val="006579F2"/>
    <w:rsid w:val="00661E80"/>
    <w:rsid w:val="0066436E"/>
    <w:rsid w:val="00666A1E"/>
    <w:rsid w:val="006717C2"/>
    <w:rsid w:val="006774E3"/>
    <w:rsid w:val="0068394B"/>
    <w:rsid w:val="006952FE"/>
    <w:rsid w:val="006A4311"/>
    <w:rsid w:val="006B2C7A"/>
    <w:rsid w:val="006B306A"/>
    <w:rsid w:val="006B73CE"/>
    <w:rsid w:val="006C558B"/>
    <w:rsid w:val="006C7286"/>
    <w:rsid w:val="006D07DC"/>
    <w:rsid w:val="006D4AEC"/>
    <w:rsid w:val="006F2F46"/>
    <w:rsid w:val="006F4AA8"/>
    <w:rsid w:val="006F612B"/>
    <w:rsid w:val="006F6915"/>
    <w:rsid w:val="007044F4"/>
    <w:rsid w:val="00707E3B"/>
    <w:rsid w:val="007215DE"/>
    <w:rsid w:val="007440A9"/>
    <w:rsid w:val="00747332"/>
    <w:rsid w:val="00773DBC"/>
    <w:rsid w:val="007813B4"/>
    <w:rsid w:val="007901A4"/>
    <w:rsid w:val="00790995"/>
    <w:rsid w:val="0079337D"/>
    <w:rsid w:val="007979DB"/>
    <w:rsid w:val="00797B91"/>
    <w:rsid w:val="007A0A66"/>
    <w:rsid w:val="007A2151"/>
    <w:rsid w:val="007D39E5"/>
    <w:rsid w:val="007E10B6"/>
    <w:rsid w:val="007E1D8D"/>
    <w:rsid w:val="007E1F63"/>
    <w:rsid w:val="007E70C9"/>
    <w:rsid w:val="007F7E59"/>
    <w:rsid w:val="00804BD9"/>
    <w:rsid w:val="00817935"/>
    <w:rsid w:val="00845F7E"/>
    <w:rsid w:val="00860F49"/>
    <w:rsid w:val="00862A8D"/>
    <w:rsid w:val="008669F7"/>
    <w:rsid w:val="00870E38"/>
    <w:rsid w:val="00873B04"/>
    <w:rsid w:val="00885AC4"/>
    <w:rsid w:val="00887F9A"/>
    <w:rsid w:val="008A2F57"/>
    <w:rsid w:val="008A7E41"/>
    <w:rsid w:val="008C166F"/>
    <w:rsid w:val="008C50C6"/>
    <w:rsid w:val="008C60F6"/>
    <w:rsid w:val="008E4F8C"/>
    <w:rsid w:val="008E5709"/>
    <w:rsid w:val="008E627E"/>
    <w:rsid w:val="008F2FB4"/>
    <w:rsid w:val="009035CC"/>
    <w:rsid w:val="00917731"/>
    <w:rsid w:val="00922F98"/>
    <w:rsid w:val="00932320"/>
    <w:rsid w:val="009553ED"/>
    <w:rsid w:val="0095568C"/>
    <w:rsid w:val="00956ADC"/>
    <w:rsid w:val="00956E9C"/>
    <w:rsid w:val="009662F0"/>
    <w:rsid w:val="00970624"/>
    <w:rsid w:val="00980EEF"/>
    <w:rsid w:val="009816DB"/>
    <w:rsid w:val="009C59D9"/>
    <w:rsid w:val="009C6368"/>
    <w:rsid w:val="00A00E55"/>
    <w:rsid w:val="00A044FC"/>
    <w:rsid w:val="00A06369"/>
    <w:rsid w:val="00A07984"/>
    <w:rsid w:val="00A1359A"/>
    <w:rsid w:val="00A506EF"/>
    <w:rsid w:val="00A53AB5"/>
    <w:rsid w:val="00A7637E"/>
    <w:rsid w:val="00A97176"/>
    <w:rsid w:val="00A97FB2"/>
    <w:rsid w:val="00AA24E2"/>
    <w:rsid w:val="00AB06F8"/>
    <w:rsid w:val="00AC4491"/>
    <w:rsid w:val="00AE2A9F"/>
    <w:rsid w:val="00AE2DA5"/>
    <w:rsid w:val="00AF3001"/>
    <w:rsid w:val="00B00D0E"/>
    <w:rsid w:val="00B13684"/>
    <w:rsid w:val="00B20199"/>
    <w:rsid w:val="00B366D7"/>
    <w:rsid w:val="00B37BF8"/>
    <w:rsid w:val="00B4511C"/>
    <w:rsid w:val="00B45A09"/>
    <w:rsid w:val="00B64D8A"/>
    <w:rsid w:val="00B6682C"/>
    <w:rsid w:val="00B71274"/>
    <w:rsid w:val="00B74D0F"/>
    <w:rsid w:val="00B82BA2"/>
    <w:rsid w:val="00B83218"/>
    <w:rsid w:val="00B925CE"/>
    <w:rsid w:val="00B95D62"/>
    <w:rsid w:val="00BA25D7"/>
    <w:rsid w:val="00BA2866"/>
    <w:rsid w:val="00BB1B65"/>
    <w:rsid w:val="00BB1F94"/>
    <w:rsid w:val="00BC5024"/>
    <w:rsid w:val="00BD68B6"/>
    <w:rsid w:val="00BE57FE"/>
    <w:rsid w:val="00BF46C4"/>
    <w:rsid w:val="00C2114A"/>
    <w:rsid w:val="00C26BF3"/>
    <w:rsid w:val="00C3109D"/>
    <w:rsid w:val="00C3167C"/>
    <w:rsid w:val="00C430D4"/>
    <w:rsid w:val="00C500BC"/>
    <w:rsid w:val="00C54C70"/>
    <w:rsid w:val="00C65EB2"/>
    <w:rsid w:val="00C6601C"/>
    <w:rsid w:val="00C747A9"/>
    <w:rsid w:val="00C75F14"/>
    <w:rsid w:val="00C85431"/>
    <w:rsid w:val="00CB5E45"/>
    <w:rsid w:val="00CC0B61"/>
    <w:rsid w:val="00CC43C3"/>
    <w:rsid w:val="00CD7CC6"/>
    <w:rsid w:val="00CE7E3A"/>
    <w:rsid w:val="00CF6F7C"/>
    <w:rsid w:val="00D25F1A"/>
    <w:rsid w:val="00D34244"/>
    <w:rsid w:val="00D3547A"/>
    <w:rsid w:val="00D373CB"/>
    <w:rsid w:val="00D41CA7"/>
    <w:rsid w:val="00D51DA5"/>
    <w:rsid w:val="00D63084"/>
    <w:rsid w:val="00D6517D"/>
    <w:rsid w:val="00D677F4"/>
    <w:rsid w:val="00D730BC"/>
    <w:rsid w:val="00D8137B"/>
    <w:rsid w:val="00D92DD6"/>
    <w:rsid w:val="00D97B2D"/>
    <w:rsid w:val="00DA17CE"/>
    <w:rsid w:val="00DA64A3"/>
    <w:rsid w:val="00DB43D0"/>
    <w:rsid w:val="00DB4F00"/>
    <w:rsid w:val="00DC11F5"/>
    <w:rsid w:val="00DC620F"/>
    <w:rsid w:val="00DD7338"/>
    <w:rsid w:val="00DF1360"/>
    <w:rsid w:val="00E050EF"/>
    <w:rsid w:val="00E23B0F"/>
    <w:rsid w:val="00E2700E"/>
    <w:rsid w:val="00E424CD"/>
    <w:rsid w:val="00E55915"/>
    <w:rsid w:val="00E608AE"/>
    <w:rsid w:val="00E80F41"/>
    <w:rsid w:val="00E810FC"/>
    <w:rsid w:val="00E85D1A"/>
    <w:rsid w:val="00E87BAD"/>
    <w:rsid w:val="00E87EEF"/>
    <w:rsid w:val="00E95A5B"/>
    <w:rsid w:val="00EA1A0C"/>
    <w:rsid w:val="00EB4D0E"/>
    <w:rsid w:val="00EC72D9"/>
    <w:rsid w:val="00ED49A0"/>
    <w:rsid w:val="00F00846"/>
    <w:rsid w:val="00F01379"/>
    <w:rsid w:val="00F20B5A"/>
    <w:rsid w:val="00F23005"/>
    <w:rsid w:val="00F254DC"/>
    <w:rsid w:val="00F426C8"/>
    <w:rsid w:val="00F55739"/>
    <w:rsid w:val="00F65C86"/>
    <w:rsid w:val="00F7188C"/>
    <w:rsid w:val="00F9164D"/>
    <w:rsid w:val="00F96B39"/>
    <w:rsid w:val="00FA6F27"/>
    <w:rsid w:val="00FC7A2C"/>
    <w:rsid w:val="00FC7C4C"/>
    <w:rsid w:val="00FD2413"/>
    <w:rsid w:val="00FF0555"/>
    <w:rsid w:val="00FF160D"/>
    <w:rsid w:val="00FF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 w:type="character" w:styleId="af9">
    <w:name w:val="Strong"/>
    <w:uiPriority w:val="99"/>
    <w:qFormat/>
    <w:rsid w:val="00306F2B"/>
    <w:rPr>
      <w:rFonts w:cs="Times New Roman"/>
      <w:b/>
    </w:rPr>
  </w:style>
  <w:style w:type="paragraph" w:customStyle="1" w:styleId="fr2">
    <w:name w:val="fr2"/>
    <w:basedOn w:val="a"/>
    <w:uiPriority w:val="99"/>
    <w:rsid w:val="003D53E8"/>
    <w:pPr>
      <w:spacing w:before="100" w:beforeAutospacing="1" w:after="100" w:afterAutospacing="1"/>
    </w:pPr>
  </w:style>
  <w:style w:type="character" w:styleId="afa">
    <w:name w:val="FollowedHyperlink"/>
    <w:uiPriority w:val="99"/>
    <w:semiHidden/>
    <w:rsid w:val="00DC620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147907">
      <w:marLeft w:val="0"/>
      <w:marRight w:val="0"/>
      <w:marTop w:val="0"/>
      <w:marBottom w:val="0"/>
      <w:divBdr>
        <w:top w:val="none" w:sz="0" w:space="0" w:color="auto"/>
        <w:left w:val="none" w:sz="0" w:space="0" w:color="auto"/>
        <w:bottom w:val="none" w:sz="0" w:space="0" w:color="auto"/>
        <w:right w:val="none" w:sz="0" w:space="0" w:color="auto"/>
      </w:divBdr>
    </w:div>
    <w:div w:id="1461147908">
      <w:marLeft w:val="0"/>
      <w:marRight w:val="0"/>
      <w:marTop w:val="0"/>
      <w:marBottom w:val="0"/>
      <w:divBdr>
        <w:top w:val="none" w:sz="0" w:space="0" w:color="auto"/>
        <w:left w:val="none" w:sz="0" w:space="0" w:color="auto"/>
        <w:bottom w:val="none" w:sz="0" w:space="0" w:color="auto"/>
        <w:right w:val="none" w:sz="0" w:space="0" w:color="auto"/>
      </w:divBdr>
    </w:div>
    <w:div w:id="1461147909">
      <w:marLeft w:val="0"/>
      <w:marRight w:val="0"/>
      <w:marTop w:val="0"/>
      <w:marBottom w:val="0"/>
      <w:divBdr>
        <w:top w:val="none" w:sz="0" w:space="0" w:color="auto"/>
        <w:left w:val="none" w:sz="0" w:space="0" w:color="auto"/>
        <w:bottom w:val="none" w:sz="0" w:space="0" w:color="auto"/>
        <w:right w:val="none" w:sz="0" w:space="0" w:color="auto"/>
      </w:divBdr>
    </w:div>
    <w:div w:id="1461147910">
      <w:marLeft w:val="0"/>
      <w:marRight w:val="0"/>
      <w:marTop w:val="0"/>
      <w:marBottom w:val="0"/>
      <w:divBdr>
        <w:top w:val="none" w:sz="0" w:space="0" w:color="auto"/>
        <w:left w:val="none" w:sz="0" w:space="0" w:color="auto"/>
        <w:bottom w:val="none" w:sz="0" w:space="0" w:color="auto"/>
        <w:right w:val="none" w:sz="0" w:space="0" w:color="auto"/>
      </w:divBdr>
      <w:divsChild>
        <w:div w:id="1461147928">
          <w:marLeft w:val="0"/>
          <w:marRight w:val="0"/>
          <w:marTop w:val="0"/>
          <w:marBottom w:val="75"/>
          <w:divBdr>
            <w:top w:val="none" w:sz="0" w:space="0" w:color="auto"/>
            <w:left w:val="none" w:sz="0" w:space="0" w:color="auto"/>
            <w:bottom w:val="none" w:sz="0" w:space="0" w:color="auto"/>
            <w:right w:val="none" w:sz="0" w:space="0" w:color="auto"/>
          </w:divBdr>
        </w:div>
        <w:div w:id="1461147953">
          <w:marLeft w:val="0"/>
          <w:marRight w:val="0"/>
          <w:marTop w:val="0"/>
          <w:marBottom w:val="75"/>
          <w:divBdr>
            <w:top w:val="none" w:sz="0" w:space="0" w:color="auto"/>
            <w:left w:val="none" w:sz="0" w:space="0" w:color="auto"/>
            <w:bottom w:val="none" w:sz="0" w:space="0" w:color="auto"/>
            <w:right w:val="none" w:sz="0" w:space="0" w:color="auto"/>
          </w:divBdr>
        </w:div>
      </w:divsChild>
    </w:div>
    <w:div w:id="1461147911">
      <w:marLeft w:val="0"/>
      <w:marRight w:val="0"/>
      <w:marTop w:val="0"/>
      <w:marBottom w:val="0"/>
      <w:divBdr>
        <w:top w:val="none" w:sz="0" w:space="0" w:color="auto"/>
        <w:left w:val="none" w:sz="0" w:space="0" w:color="auto"/>
        <w:bottom w:val="none" w:sz="0" w:space="0" w:color="auto"/>
        <w:right w:val="none" w:sz="0" w:space="0" w:color="auto"/>
      </w:divBdr>
    </w:div>
    <w:div w:id="1461147912">
      <w:marLeft w:val="0"/>
      <w:marRight w:val="0"/>
      <w:marTop w:val="0"/>
      <w:marBottom w:val="0"/>
      <w:divBdr>
        <w:top w:val="none" w:sz="0" w:space="0" w:color="auto"/>
        <w:left w:val="none" w:sz="0" w:space="0" w:color="auto"/>
        <w:bottom w:val="none" w:sz="0" w:space="0" w:color="auto"/>
        <w:right w:val="none" w:sz="0" w:space="0" w:color="auto"/>
      </w:divBdr>
    </w:div>
    <w:div w:id="1461147913">
      <w:marLeft w:val="0"/>
      <w:marRight w:val="0"/>
      <w:marTop w:val="0"/>
      <w:marBottom w:val="0"/>
      <w:divBdr>
        <w:top w:val="none" w:sz="0" w:space="0" w:color="auto"/>
        <w:left w:val="none" w:sz="0" w:space="0" w:color="auto"/>
        <w:bottom w:val="none" w:sz="0" w:space="0" w:color="auto"/>
        <w:right w:val="none" w:sz="0" w:space="0" w:color="auto"/>
      </w:divBdr>
    </w:div>
    <w:div w:id="1461147914">
      <w:marLeft w:val="0"/>
      <w:marRight w:val="0"/>
      <w:marTop w:val="0"/>
      <w:marBottom w:val="0"/>
      <w:divBdr>
        <w:top w:val="none" w:sz="0" w:space="0" w:color="auto"/>
        <w:left w:val="none" w:sz="0" w:space="0" w:color="auto"/>
        <w:bottom w:val="none" w:sz="0" w:space="0" w:color="auto"/>
        <w:right w:val="none" w:sz="0" w:space="0" w:color="auto"/>
      </w:divBdr>
    </w:div>
    <w:div w:id="1461147916">
      <w:marLeft w:val="0"/>
      <w:marRight w:val="0"/>
      <w:marTop w:val="0"/>
      <w:marBottom w:val="0"/>
      <w:divBdr>
        <w:top w:val="none" w:sz="0" w:space="0" w:color="auto"/>
        <w:left w:val="none" w:sz="0" w:space="0" w:color="auto"/>
        <w:bottom w:val="none" w:sz="0" w:space="0" w:color="auto"/>
        <w:right w:val="none" w:sz="0" w:space="0" w:color="auto"/>
      </w:divBdr>
    </w:div>
    <w:div w:id="1461147917">
      <w:marLeft w:val="0"/>
      <w:marRight w:val="0"/>
      <w:marTop w:val="0"/>
      <w:marBottom w:val="0"/>
      <w:divBdr>
        <w:top w:val="none" w:sz="0" w:space="0" w:color="auto"/>
        <w:left w:val="none" w:sz="0" w:space="0" w:color="auto"/>
        <w:bottom w:val="none" w:sz="0" w:space="0" w:color="auto"/>
        <w:right w:val="none" w:sz="0" w:space="0" w:color="auto"/>
      </w:divBdr>
    </w:div>
    <w:div w:id="1461147918">
      <w:marLeft w:val="0"/>
      <w:marRight w:val="0"/>
      <w:marTop w:val="0"/>
      <w:marBottom w:val="0"/>
      <w:divBdr>
        <w:top w:val="none" w:sz="0" w:space="0" w:color="auto"/>
        <w:left w:val="none" w:sz="0" w:space="0" w:color="auto"/>
        <w:bottom w:val="none" w:sz="0" w:space="0" w:color="auto"/>
        <w:right w:val="none" w:sz="0" w:space="0" w:color="auto"/>
      </w:divBdr>
    </w:div>
    <w:div w:id="1461147919">
      <w:marLeft w:val="0"/>
      <w:marRight w:val="0"/>
      <w:marTop w:val="0"/>
      <w:marBottom w:val="0"/>
      <w:divBdr>
        <w:top w:val="none" w:sz="0" w:space="0" w:color="auto"/>
        <w:left w:val="none" w:sz="0" w:space="0" w:color="auto"/>
        <w:bottom w:val="none" w:sz="0" w:space="0" w:color="auto"/>
        <w:right w:val="none" w:sz="0" w:space="0" w:color="auto"/>
      </w:divBdr>
    </w:div>
    <w:div w:id="1461147920">
      <w:marLeft w:val="0"/>
      <w:marRight w:val="0"/>
      <w:marTop w:val="0"/>
      <w:marBottom w:val="0"/>
      <w:divBdr>
        <w:top w:val="none" w:sz="0" w:space="0" w:color="auto"/>
        <w:left w:val="none" w:sz="0" w:space="0" w:color="auto"/>
        <w:bottom w:val="none" w:sz="0" w:space="0" w:color="auto"/>
        <w:right w:val="none" w:sz="0" w:space="0" w:color="auto"/>
      </w:divBdr>
    </w:div>
    <w:div w:id="1461147921">
      <w:marLeft w:val="0"/>
      <w:marRight w:val="0"/>
      <w:marTop w:val="0"/>
      <w:marBottom w:val="0"/>
      <w:divBdr>
        <w:top w:val="none" w:sz="0" w:space="0" w:color="auto"/>
        <w:left w:val="none" w:sz="0" w:space="0" w:color="auto"/>
        <w:bottom w:val="none" w:sz="0" w:space="0" w:color="auto"/>
        <w:right w:val="none" w:sz="0" w:space="0" w:color="auto"/>
      </w:divBdr>
    </w:div>
    <w:div w:id="1461147922">
      <w:marLeft w:val="0"/>
      <w:marRight w:val="0"/>
      <w:marTop w:val="0"/>
      <w:marBottom w:val="0"/>
      <w:divBdr>
        <w:top w:val="none" w:sz="0" w:space="0" w:color="auto"/>
        <w:left w:val="none" w:sz="0" w:space="0" w:color="auto"/>
        <w:bottom w:val="none" w:sz="0" w:space="0" w:color="auto"/>
        <w:right w:val="none" w:sz="0" w:space="0" w:color="auto"/>
      </w:divBdr>
    </w:div>
    <w:div w:id="1461147923">
      <w:marLeft w:val="0"/>
      <w:marRight w:val="0"/>
      <w:marTop w:val="0"/>
      <w:marBottom w:val="0"/>
      <w:divBdr>
        <w:top w:val="none" w:sz="0" w:space="0" w:color="auto"/>
        <w:left w:val="none" w:sz="0" w:space="0" w:color="auto"/>
        <w:bottom w:val="none" w:sz="0" w:space="0" w:color="auto"/>
        <w:right w:val="none" w:sz="0" w:space="0" w:color="auto"/>
      </w:divBdr>
    </w:div>
    <w:div w:id="1461147924">
      <w:marLeft w:val="0"/>
      <w:marRight w:val="0"/>
      <w:marTop w:val="0"/>
      <w:marBottom w:val="0"/>
      <w:divBdr>
        <w:top w:val="none" w:sz="0" w:space="0" w:color="auto"/>
        <w:left w:val="none" w:sz="0" w:space="0" w:color="auto"/>
        <w:bottom w:val="none" w:sz="0" w:space="0" w:color="auto"/>
        <w:right w:val="none" w:sz="0" w:space="0" w:color="auto"/>
      </w:divBdr>
    </w:div>
    <w:div w:id="1461147925">
      <w:marLeft w:val="0"/>
      <w:marRight w:val="0"/>
      <w:marTop w:val="0"/>
      <w:marBottom w:val="0"/>
      <w:divBdr>
        <w:top w:val="none" w:sz="0" w:space="0" w:color="auto"/>
        <w:left w:val="none" w:sz="0" w:space="0" w:color="auto"/>
        <w:bottom w:val="none" w:sz="0" w:space="0" w:color="auto"/>
        <w:right w:val="none" w:sz="0" w:space="0" w:color="auto"/>
      </w:divBdr>
    </w:div>
    <w:div w:id="1461147926">
      <w:marLeft w:val="0"/>
      <w:marRight w:val="0"/>
      <w:marTop w:val="0"/>
      <w:marBottom w:val="0"/>
      <w:divBdr>
        <w:top w:val="none" w:sz="0" w:space="0" w:color="auto"/>
        <w:left w:val="none" w:sz="0" w:space="0" w:color="auto"/>
        <w:bottom w:val="none" w:sz="0" w:space="0" w:color="auto"/>
        <w:right w:val="none" w:sz="0" w:space="0" w:color="auto"/>
      </w:divBdr>
    </w:div>
    <w:div w:id="1461147929">
      <w:marLeft w:val="0"/>
      <w:marRight w:val="0"/>
      <w:marTop w:val="0"/>
      <w:marBottom w:val="0"/>
      <w:divBdr>
        <w:top w:val="none" w:sz="0" w:space="0" w:color="auto"/>
        <w:left w:val="none" w:sz="0" w:space="0" w:color="auto"/>
        <w:bottom w:val="none" w:sz="0" w:space="0" w:color="auto"/>
        <w:right w:val="none" w:sz="0" w:space="0" w:color="auto"/>
      </w:divBdr>
    </w:div>
    <w:div w:id="1461147930">
      <w:marLeft w:val="0"/>
      <w:marRight w:val="0"/>
      <w:marTop w:val="0"/>
      <w:marBottom w:val="0"/>
      <w:divBdr>
        <w:top w:val="none" w:sz="0" w:space="0" w:color="auto"/>
        <w:left w:val="none" w:sz="0" w:space="0" w:color="auto"/>
        <w:bottom w:val="none" w:sz="0" w:space="0" w:color="auto"/>
        <w:right w:val="none" w:sz="0" w:space="0" w:color="auto"/>
      </w:divBdr>
    </w:div>
    <w:div w:id="1461147931">
      <w:marLeft w:val="0"/>
      <w:marRight w:val="0"/>
      <w:marTop w:val="0"/>
      <w:marBottom w:val="0"/>
      <w:divBdr>
        <w:top w:val="none" w:sz="0" w:space="0" w:color="auto"/>
        <w:left w:val="none" w:sz="0" w:space="0" w:color="auto"/>
        <w:bottom w:val="none" w:sz="0" w:space="0" w:color="auto"/>
        <w:right w:val="none" w:sz="0" w:space="0" w:color="auto"/>
      </w:divBdr>
    </w:div>
    <w:div w:id="1461147932">
      <w:marLeft w:val="0"/>
      <w:marRight w:val="0"/>
      <w:marTop w:val="0"/>
      <w:marBottom w:val="0"/>
      <w:divBdr>
        <w:top w:val="none" w:sz="0" w:space="0" w:color="auto"/>
        <w:left w:val="none" w:sz="0" w:space="0" w:color="auto"/>
        <w:bottom w:val="none" w:sz="0" w:space="0" w:color="auto"/>
        <w:right w:val="none" w:sz="0" w:space="0" w:color="auto"/>
      </w:divBdr>
    </w:div>
    <w:div w:id="1461147933">
      <w:marLeft w:val="0"/>
      <w:marRight w:val="0"/>
      <w:marTop w:val="0"/>
      <w:marBottom w:val="0"/>
      <w:divBdr>
        <w:top w:val="none" w:sz="0" w:space="0" w:color="auto"/>
        <w:left w:val="none" w:sz="0" w:space="0" w:color="auto"/>
        <w:bottom w:val="none" w:sz="0" w:space="0" w:color="auto"/>
        <w:right w:val="none" w:sz="0" w:space="0" w:color="auto"/>
      </w:divBdr>
    </w:div>
    <w:div w:id="1461147934">
      <w:marLeft w:val="0"/>
      <w:marRight w:val="0"/>
      <w:marTop w:val="0"/>
      <w:marBottom w:val="0"/>
      <w:divBdr>
        <w:top w:val="none" w:sz="0" w:space="0" w:color="auto"/>
        <w:left w:val="none" w:sz="0" w:space="0" w:color="auto"/>
        <w:bottom w:val="none" w:sz="0" w:space="0" w:color="auto"/>
        <w:right w:val="none" w:sz="0" w:space="0" w:color="auto"/>
      </w:divBdr>
      <w:divsChild>
        <w:div w:id="1461147927">
          <w:marLeft w:val="0"/>
          <w:marRight w:val="0"/>
          <w:marTop w:val="0"/>
          <w:marBottom w:val="75"/>
          <w:divBdr>
            <w:top w:val="none" w:sz="0" w:space="0" w:color="auto"/>
            <w:left w:val="none" w:sz="0" w:space="0" w:color="auto"/>
            <w:bottom w:val="none" w:sz="0" w:space="0" w:color="auto"/>
            <w:right w:val="none" w:sz="0" w:space="0" w:color="auto"/>
          </w:divBdr>
        </w:div>
        <w:div w:id="1461147977">
          <w:marLeft w:val="0"/>
          <w:marRight w:val="0"/>
          <w:marTop w:val="0"/>
          <w:marBottom w:val="75"/>
          <w:divBdr>
            <w:top w:val="none" w:sz="0" w:space="0" w:color="auto"/>
            <w:left w:val="none" w:sz="0" w:space="0" w:color="auto"/>
            <w:bottom w:val="none" w:sz="0" w:space="0" w:color="auto"/>
            <w:right w:val="none" w:sz="0" w:space="0" w:color="auto"/>
          </w:divBdr>
        </w:div>
      </w:divsChild>
    </w:div>
    <w:div w:id="1461147935">
      <w:marLeft w:val="0"/>
      <w:marRight w:val="0"/>
      <w:marTop w:val="0"/>
      <w:marBottom w:val="0"/>
      <w:divBdr>
        <w:top w:val="none" w:sz="0" w:space="0" w:color="auto"/>
        <w:left w:val="none" w:sz="0" w:space="0" w:color="auto"/>
        <w:bottom w:val="none" w:sz="0" w:space="0" w:color="auto"/>
        <w:right w:val="none" w:sz="0" w:space="0" w:color="auto"/>
      </w:divBdr>
    </w:div>
    <w:div w:id="1461147936">
      <w:marLeft w:val="0"/>
      <w:marRight w:val="0"/>
      <w:marTop w:val="0"/>
      <w:marBottom w:val="0"/>
      <w:divBdr>
        <w:top w:val="none" w:sz="0" w:space="0" w:color="auto"/>
        <w:left w:val="none" w:sz="0" w:space="0" w:color="auto"/>
        <w:bottom w:val="none" w:sz="0" w:space="0" w:color="auto"/>
        <w:right w:val="none" w:sz="0" w:space="0" w:color="auto"/>
      </w:divBdr>
    </w:div>
    <w:div w:id="1461147937">
      <w:marLeft w:val="0"/>
      <w:marRight w:val="0"/>
      <w:marTop w:val="0"/>
      <w:marBottom w:val="0"/>
      <w:divBdr>
        <w:top w:val="none" w:sz="0" w:space="0" w:color="auto"/>
        <w:left w:val="none" w:sz="0" w:space="0" w:color="auto"/>
        <w:bottom w:val="none" w:sz="0" w:space="0" w:color="auto"/>
        <w:right w:val="none" w:sz="0" w:space="0" w:color="auto"/>
      </w:divBdr>
    </w:div>
    <w:div w:id="1461147939">
      <w:marLeft w:val="0"/>
      <w:marRight w:val="0"/>
      <w:marTop w:val="0"/>
      <w:marBottom w:val="0"/>
      <w:divBdr>
        <w:top w:val="none" w:sz="0" w:space="0" w:color="auto"/>
        <w:left w:val="none" w:sz="0" w:space="0" w:color="auto"/>
        <w:bottom w:val="none" w:sz="0" w:space="0" w:color="auto"/>
        <w:right w:val="none" w:sz="0" w:space="0" w:color="auto"/>
      </w:divBdr>
    </w:div>
    <w:div w:id="1461147940">
      <w:marLeft w:val="0"/>
      <w:marRight w:val="0"/>
      <w:marTop w:val="0"/>
      <w:marBottom w:val="0"/>
      <w:divBdr>
        <w:top w:val="none" w:sz="0" w:space="0" w:color="auto"/>
        <w:left w:val="none" w:sz="0" w:space="0" w:color="auto"/>
        <w:bottom w:val="none" w:sz="0" w:space="0" w:color="auto"/>
        <w:right w:val="none" w:sz="0" w:space="0" w:color="auto"/>
      </w:divBdr>
    </w:div>
    <w:div w:id="1461147941">
      <w:marLeft w:val="0"/>
      <w:marRight w:val="0"/>
      <w:marTop w:val="0"/>
      <w:marBottom w:val="0"/>
      <w:divBdr>
        <w:top w:val="none" w:sz="0" w:space="0" w:color="auto"/>
        <w:left w:val="none" w:sz="0" w:space="0" w:color="auto"/>
        <w:bottom w:val="none" w:sz="0" w:space="0" w:color="auto"/>
        <w:right w:val="none" w:sz="0" w:space="0" w:color="auto"/>
      </w:divBdr>
    </w:div>
    <w:div w:id="1461147943">
      <w:marLeft w:val="0"/>
      <w:marRight w:val="0"/>
      <w:marTop w:val="0"/>
      <w:marBottom w:val="0"/>
      <w:divBdr>
        <w:top w:val="none" w:sz="0" w:space="0" w:color="auto"/>
        <w:left w:val="none" w:sz="0" w:space="0" w:color="auto"/>
        <w:bottom w:val="none" w:sz="0" w:space="0" w:color="auto"/>
        <w:right w:val="none" w:sz="0" w:space="0" w:color="auto"/>
      </w:divBdr>
    </w:div>
    <w:div w:id="1461147944">
      <w:marLeft w:val="0"/>
      <w:marRight w:val="0"/>
      <w:marTop w:val="0"/>
      <w:marBottom w:val="0"/>
      <w:divBdr>
        <w:top w:val="none" w:sz="0" w:space="0" w:color="auto"/>
        <w:left w:val="none" w:sz="0" w:space="0" w:color="auto"/>
        <w:bottom w:val="none" w:sz="0" w:space="0" w:color="auto"/>
        <w:right w:val="none" w:sz="0" w:space="0" w:color="auto"/>
      </w:divBdr>
    </w:div>
    <w:div w:id="1461147945">
      <w:marLeft w:val="0"/>
      <w:marRight w:val="0"/>
      <w:marTop w:val="0"/>
      <w:marBottom w:val="0"/>
      <w:divBdr>
        <w:top w:val="none" w:sz="0" w:space="0" w:color="auto"/>
        <w:left w:val="none" w:sz="0" w:space="0" w:color="auto"/>
        <w:bottom w:val="none" w:sz="0" w:space="0" w:color="auto"/>
        <w:right w:val="none" w:sz="0" w:space="0" w:color="auto"/>
      </w:divBdr>
    </w:div>
    <w:div w:id="1461147946">
      <w:marLeft w:val="0"/>
      <w:marRight w:val="0"/>
      <w:marTop w:val="0"/>
      <w:marBottom w:val="0"/>
      <w:divBdr>
        <w:top w:val="none" w:sz="0" w:space="0" w:color="auto"/>
        <w:left w:val="none" w:sz="0" w:space="0" w:color="auto"/>
        <w:bottom w:val="none" w:sz="0" w:space="0" w:color="auto"/>
        <w:right w:val="none" w:sz="0" w:space="0" w:color="auto"/>
      </w:divBdr>
    </w:div>
    <w:div w:id="1461147947">
      <w:marLeft w:val="0"/>
      <w:marRight w:val="0"/>
      <w:marTop w:val="0"/>
      <w:marBottom w:val="0"/>
      <w:divBdr>
        <w:top w:val="none" w:sz="0" w:space="0" w:color="auto"/>
        <w:left w:val="none" w:sz="0" w:space="0" w:color="auto"/>
        <w:bottom w:val="none" w:sz="0" w:space="0" w:color="auto"/>
        <w:right w:val="none" w:sz="0" w:space="0" w:color="auto"/>
      </w:divBdr>
    </w:div>
    <w:div w:id="1461147948">
      <w:marLeft w:val="0"/>
      <w:marRight w:val="0"/>
      <w:marTop w:val="0"/>
      <w:marBottom w:val="0"/>
      <w:divBdr>
        <w:top w:val="none" w:sz="0" w:space="0" w:color="auto"/>
        <w:left w:val="none" w:sz="0" w:space="0" w:color="auto"/>
        <w:bottom w:val="none" w:sz="0" w:space="0" w:color="auto"/>
        <w:right w:val="none" w:sz="0" w:space="0" w:color="auto"/>
      </w:divBdr>
    </w:div>
    <w:div w:id="1461147949">
      <w:marLeft w:val="0"/>
      <w:marRight w:val="0"/>
      <w:marTop w:val="0"/>
      <w:marBottom w:val="0"/>
      <w:divBdr>
        <w:top w:val="none" w:sz="0" w:space="0" w:color="auto"/>
        <w:left w:val="none" w:sz="0" w:space="0" w:color="auto"/>
        <w:bottom w:val="none" w:sz="0" w:space="0" w:color="auto"/>
        <w:right w:val="none" w:sz="0" w:space="0" w:color="auto"/>
      </w:divBdr>
    </w:div>
    <w:div w:id="1461147950">
      <w:marLeft w:val="0"/>
      <w:marRight w:val="0"/>
      <w:marTop w:val="0"/>
      <w:marBottom w:val="0"/>
      <w:divBdr>
        <w:top w:val="none" w:sz="0" w:space="0" w:color="auto"/>
        <w:left w:val="none" w:sz="0" w:space="0" w:color="auto"/>
        <w:bottom w:val="none" w:sz="0" w:space="0" w:color="auto"/>
        <w:right w:val="none" w:sz="0" w:space="0" w:color="auto"/>
      </w:divBdr>
    </w:div>
    <w:div w:id="1461147951">
      <w:marLeft w:val="0"/>
      <w:marRight w:val="0"/>
      <w:marTop w:val="0"/>
      <w:marBottom w:val="0"/>
      <w:divBdr>
        <w:top w:val="none" w:sz="0" w:space="0" w:color="auto"/>
        <w:left w:val="none" w:sz="0" w:space="0" w:color="auto"/>
        <w:bottom w:val="none" w:sz="0" w:space="0" w:color="auto"/>
        <w:right w:val="none" w:sz="0" w:space="0" w:color="auto"/>
      </w:divBdr>
    </w:div>
    <w:div w:id="1461147954">
      <w:marLeft w:val="0"/>
      <w:marRight w:val="0"/>
      <w:marTop w:val="0"/>
      <w:marBottom w:val="0"/>
      <w:divBdr>
        <w:top w:val="none" w:sz="0" w:space="0" w:color="auto"/>
        <w:left w:val="none" w:sz="0" w:space="0" w:color="auto"/>
        <w:bottom w:val="none" w:sz="0" w:space="0" w:color="auto"/>
        <w:right w:val="none" w:sz="0" w:space="0" w:color="auto"/>
      </w:divBdr>
    </w:div>
    <w:div w:id="1461147955">
      <w:marLeft w:val="0"/>
      <w:marRight w:val="0"/>
      <w:marTop w:val="0"/>
      <w:marBottom w:val="0"/>
      <w:divBdr>
        <w:top w:val="none" w:sz="0" w:space="0" w:color="auto"/>
        <w:left w:val="none" w:sz="0" w:space="0" w:color="auto"/>
        <w:bottom w:val="none" w:sz="0" w:space="0" w:color="auto"/>
        <w:right w:val="none" w:sz="0" w:space="0" w:color="auto"/>
      </w:divBdr>
    </w:div>
    <w:div w:id="1461147956">
      <w:marLeft w:val="0"/>
      <w:marRight w:val="0"/>
      <w:marTop w:val="0"/>
      <w:marBottom w:val="0"/>
      <w:divBdr>
        <w:top w:val="none" w:sz="0" w:space="0" w:color="auto"/>
        <w:left w:val="none" w:sz="0" w:space="0" w:color="auto"/>
        <w:bottom w:val="none" w:sz="0" w:space="0" w:color="auto"/>
        <w:right w:val="none" w:sz="0" w:space="0" w:color="auto"/>
      </w:divBdr>
    </w:div>
    <w:div w:id="1461147957">
      <w:marLeft w:val="0"/>
      <w:marRight w:val="0"/>
      <w:marTop w:val="0"/>
      <w:marBottom w:val="0"/>
      <w:divBdr>
        <w:top w:val="none" w:sz="0" w:space="0" w:color="auto"/>
        <w:left w:val="none" w:sz="0" w:space="0" w:color="auto"/>
        <w:bottom w:val="none" w:sz="0" w:space="0" w:color="auto"/>
        <w:right w:val="none" w:sz="0" w:space="0" w:color="auto"/>
      </w:divBdr>
      <w:divsChild>
        <w:div w:id="1461147915">
          <w:marLeft w:val="0"/>
          <w:marRight w:val="0"/>
          <w:marTop w:val="0"/>
          <w:marBottom w:val="75"/>
          <w:divBdr>
            <w:top w:val="none" w:sz="0" w:space="0" w:color="auto"/>
            <w:left w:val="none" w:sz="0" w:space="0" w:color="auto"/>
            <w:bottom w:val="none" w:sz="0" w:space="0" w:color="auto"/>
            <w:right w:val="none" w:sz="0" w:space="0" w:color="auto"/>
          </w:divBdr>
        </w:div>
        <w:div w:id="1461147983">
          <w:marLeft w:val="0"/>
          <w:marRight w:val="0"/>
          <w:marTop w:val="0"/>
          <w:marBottom w:val="75"/>
          <w:divBdr>
            <w:top w:val="none" w:sz="0" w:space="0" w:color="auto"/>
            <w:left w:val="none" w:sz="0" w:space="0" w:color="auto"/>
            <w:bottom w:val="none" w:sz="0" w:space="0" w:color="auto"/>
            <w:right w:val="none" w:sz="0" w:space="0" w:color="auto"/>
          </w:divBdr>
        </w:div>
      </w:divsChild>
    </w:div>
    <w:div w:id="1461147958">
      <w:marLeft w:val="0"/>
      <w:marRight w:val="0"/>
      <w:marTop w:val="0"/>
      <w:marBottom w:val="0"/>
      <w:divBdr>
        <w:top w:val="none" w:sz="0" w:space="0" w:color="auto"/>
        <w:left w:val="none" w:sz="0" w:space="0" w:color="auto"/>
        <w:bottom w:val="none" w:sz="0" w:space="0" w:color="auto"/>
        <w:right w:val="none" w:sz="0" w:space="0" w:color="auto"/>
      </w:divBdr>
    </w:div>
    <w:div w:id="1461147959">
      <w:marLeft w:val="0"/>
      <w:marRight w:val="0"/>
      <w:marTop w:val="0"/>
      <w:marBottom w:val="0"/>
      <w:divBdr>
        <w:top w:val="none" w:sz="0" w:space="0" w:color="auto"/>
        <w:left w:val="none" w:sz="0" w:space="0" w:color="auto"/>
        <w:bottom w:val="none" w:sz="0" w:space="0" w:color="auto"/>
        <w:right w:val="none" w:sz="0" w:space="0" w:color="auto"/>
      </w:divBdr>
      <w:divsChild>
        <w:div w:id="1461147938">
          <w:marLeft w:val="0"/>
          <w:marRight w:val="0"/>
          <w:marTop w:val="0"/>
          <w:marBottom w:val="75"/>
          <w:divBdr>
            <w:top w:val="none" w:sz="0" w:space="0" w:color="auto"/>
            <w:left w:val="none" w:sz="0" w:space="0" w:color="auto"/>
            <w:bottom w:val="none" w:sz="0" w:space="0" w:color="auto"/>
            <w:right w:val="none" w:sz="0" w:space="0" w:color="auto"/>
          </w:divBdr>
        </w:div>
        <w:div w:id="1461147942">
          <w:marLeft w:val="0"/>
          <w:marRight w:val="0"/>
          <w:marTop w:val="0"/>
          <w:marBottom w:val="75"/>
          <w:divBdr>
            <w:top w:val="none" w:sz="0" w:space="0" w:color="auto"/>
            <w:left w:val="none" w:sz="0" w:space="0" w:color="auto"/>
            <w:bottom w:val="none" w:sz="0" w:space="0" w:color="auto"/>
            <w:right w:val="none" w:sz="0" w:space="0" w:color="auto"/>
          </w:divBdr>
        </w:div>
      </w:divsChild>
    </w:div>
    <w:div w:id="1461147960">
      <w:marLeft w:val="0"/>
      <w:marRight w:val="0"/>
      <w:marTop w:val="0"/>
      <w:marBottom w:val="0"/>
      <w:divBdr>
        <w:top w:val="none" w:sz="0" w:space="0" w:color="auto"/>
        <w:left w:val="none" w:sz="0" w:space="0" w:color="auto"/>
        <w:bottom w:val="none" w:sz="0" w:space="0" w:color="auto"/>
        <w:right w:val="none" w:sz="0" w:space="0" w:color="auto"/>
      </w:divBdr>
    </w:div>
    <w:div w:id="1461147961">
      <w:marLeft w:val="0"/>
      <w:marRight w:val="0"/>
      <w:marTop w:val="0"/>
      <w:marBottom w:val="0"/>
      <w:divBdr>
        <w:top w:val="none" w:sz="0" w:space="0" w:color="auto"/>
        <w:left w:val="none" w:sz="0" w:space="0" w:color="auto"/>
        <w:bottom w:val="none" w:sz="0" w:space="0" w:color="auto"/>
        <w:right w:val="none" w:sz="0" w:space="0" w:color="auto"/>
      </w:divBdr>
    </w:div>
    <w:div w:id="1461147962">
      <w:marLeft w:val="0"/>
      <w:marRight w:val="0"/>
      <w:marTop w:val="0"/>
      <w:marBottom w:val="0"/>
      <w:divBdr>
        <w:top w:val="none" w:sz="0" w:space="0" w:color="auto"/>
        <w:left w:val="none" w:sz="0" w:space="0" w:color="auto"/>
        <w:bottom w:val="none" w:sz="0" w:space="0" w:color="auto"/>
        <w:right w:val="none" w:sz="0" w:space="0" w:color="auto"/>
      </w:divBdr>
    </w:div>
    <w:div w:id="1461147963">
      <w:marLeft w:val="0"/>
      <w:marRight w:val="0"/>
      <w:marTop w:val="0"/>
      <w:marBottom w:val="0"/>
      <w:divBdr>
        <w:top w:val="none" w:sz="0" w:space="0" w:color="auto"/>
        <w:left w:val="none" w:sz="0" w:space="0" w:color="auto"/>
        <w:bottom w:val="none" w:sz="0" w:space="0" w:color="auto"/>
        <w:right w:val="none" w:sz="0" w:space="0" w:color="auto"/>
      </w:divBdr>
      <w:divsChild>
        <w:div w:id="1461147952">
          <w:marLeft w:val="0"/>
          <w:marRight w:val="0"/>
          <w:marTop w:val="0"/>
          <w:marBottom w:val="75"/>
          <w:divBdr>
            <w:top w:val="none" w:sz="0" w:space="0" w:color="auto"/>
            <w:left w:val="none" w:sz="0" w:space="0" w:color="auto"/>
            <w:bottom w:val="none" w:sz="0" w:space="0" w:color="auto"/>
            <w:right w:val="none" w:sz="0" w:space="0" w:color="auto"/>
          </w:divBdr>
        </w:div>
        <w:div w:id="1461147982">
          <w:marLeft w:val="0"/>
          <w:marRight w:val="0"/>
          <w:marTop w:val="0"/>
          <w:marBottom w:val="75"/>
          <w:divBdr>
            <w:top w:val="none" w:sz="0" w:space="0" w:color="auto"/>
            <w:left w:val="none" w:sz="0" w:space="0" w:color="auto"/>
            <w:bottom w:val="none" w:sz="0" w:space="0" w:color="auto"/>
            <w:right w:val="none" w:sz="0" w:space="0" w:color="auto"/>
          </w:divBdr>
        </w:div>
      </w:divsChild>
    </w:div>
    <w:div w:id="1461147964">
      <w:marLeft w:val="0"/>
      <w:marRight w:val="0"/>
      <w:marTop w:val="0"/>
      <w:marBottom w:val="0"/>
      <w:divBdr>
        <w:top w:val="none" w:sz="0" w:space="0" w:color="auto"/>
        <w:left w:val="none" w:sz="0" w:space="0" w:color="auto"/>
        <w:bottom w:val="none" w:sz="0" w:space="0" w:color="auto"/>
        <w:right w:val="none" w:sz="0" w:space="0" w:color="auto"/>
      </w:divBdr>
    </w:div>
    <w:div w:id="1461147965">
      <w:marLeft w:val="0"/>
      <w:marRight w:val="0"/>
      <w:marTop w:val="0"/>
      <w:marBottom w:val="0"/>
      <w:divBdr>
        <w:top w:val="none" w:sz="0" w:space="0" w:color="auto"/>
        <w:left w:val="none" w:sz="0" w:space="0" w:color="auto"/>
        <w:bottom w:val="none" w:sz="0" w:space="0" w:color="auto"/>
        <w:right w:val="none" w:sz="0" w:space="0" w:color="auto"/>
      </w:divBdr>
    </w:div>
    <w:div w:id="1461147966">
      <w:marLeft w:val="0"/>
      <w:marRight w:val="0"/>
      <w:marTop w:val="0"/>
      <w:marBottom w:val="0"/>
      <w:divBdr>
        <w:top w:val="none" w:sz="0" w:space="0" w:color="auto"/>
        <w:left w:val="none" w:sz="0" w:space="0" w:color="auto"/>
        <w:bottom w:val="none" w:sz="0" w:space="0" w:color="auto"/>
        <w:right w:val="none" w:sz="0" w:space="0" w:color="auto"/>
      </w:divBdr>
    </w:div>
    <w:div w:id="1461147967">
      <w:marLeft w:val="0"/>
      <w:marRight w:val="0"/>
      <w:marTop w:val="0"/>
      <w:marBottom w:val="0"/>
      <w:divBdr>
        <w:top w:val="none" w:sz="0" w:space="0" w:color="auto"/>
        <w:left w:val="none" w:sz="0" w:space="0" w:color="auto"/>
        <w:bottom w:val="none" w:sz="0" w:space="0" w:color="auto"/>
        <w:right w:val="none" w:sz="0" w:space="0" w:color="auto"/>
      </w:divBdr>
    </w:div>
    <w:div w:id="1461147968">
      <w:marLeft w:val="0"/>
      <w:marRight w:val="0"/>
      <w:marTop w:val="0"/>
      <w:marBottom w:val="0"/>
      <w:divBdr>
        <w:top w:val="none" w:sz="0" w:space="0" w:color="auto"/>
        <w:left w:val="none" w:sz="0" w:space="0" w:color="auto"/>
        <w:bottom w:val="none" w:sz="0" w:space="0" w:color="auto"/>
        <w:right w:val="none" w:sz="0" w:space="0" w:color="auto"/>
      </w:divBdr>
    </w:div>
    <w:div w:id="1461147969">
      <w:marLeft w:val="0"/>
      <w:marRight w:val="0"/>
      <w:marTop w:val="0"/>
      <w:marBottom w:val="0"/>
      <w:divBdr>
        <w:top w:val="none" w:sz="0" w:space="0" w:color="auto"/>
        <w:left w:val="none" w:sz="0" w:space="0" w:color="auto"/>
        <w:bottom w:val="none" w:sz="0" w:space="0" w:color="auto"/>
        <w:right w:val="none" w:sz="0" w:space="0" w:color="auto"/>
      </w:divBdr>
    </w:div>
    <w:div w:id="1461147970">
      <w:marLeft w:val="0"/>
      <w:marRight w:val="0"/>
      <w:marTop w:val="0"/>
      <w:marBottom w:val="0"/>
      <w:divBdr>
        <w:top w:val="none" w:sz="0" w:space="0" w:color="auto"/>
        <w:left w:val="none" w:sz="0" w:space="0" w:color="auto"/>
        <w:bottom w:val="none" w:sz="0" w:space="0" w:color="auto"/>
        <w:right w:val="none" w:sz="0" w:space="0" w:color="auto"/>
      </w:divBdr>
    </w:div>
    <w:div w:id="1461147971">
      <w:marLeft w:val="0"/>
      <w:marRight w:val="0"/>
      <w:marTop w:val="0"/>
      <w:marBottom w:val="0"/>
      <w:divBdr>
        <w:top w:val="none" w:sz="0" w:space="0" w:color="auto"/>
        <w:left w:val="none" w:sz="0" w:space="0" w:color="auto"/>
        <w:bottom w:val="none" w:sz="0" w:space="0" w:color="auto"/>
        <w:right w:val="none" w:sz="0" w:space="0" w:color="auto"/>
      </w:divBdr>
    </w:div>
    <w:div w:id="1461147972">
      <w:marLeft w:val="0"/>
      <w:marRight w:val="0"/>
      <w:marTop w:val="0"/>
      <w:marBottom w:val="0"/>
      <w:divBdr>
        <w:top w:val="none" w:sz="0" w:space="0" w:color="auto"/>
        <w:left w:val="none" w:sz="0" w:space="0" w:color="auto"/>
        <w:bottom w:val="none" w:sz="0" w:space="0" w:color="auto"/>
        <w:right w:val="none" w:sz="0" w:space="0" w:color="auto"/>
      </w:divBdr>
    </w:div>
    <w:div w:id="1461147973">
      <w:marLeft w:val="0"/>
      <w:marRight w:val="0"/>
      <w:marTop w:val="0"/>
      <w:marBottom w:val="0"/>
      <w:divBdr>
        <w:top w:val="none" w:sz="0" w:space="0" w:color="auto"/>
        <w:left w:val="none" w:sz="0" w:space="0" w:color="auto"/>
        <w:bottom w:val="none" w:sz="0" w:space="0" w:color="auto"/>
        <w:right w:val="none" w:sz="0" w:space="0" w:color="auto"/>
      </w:divBdr>
    </w:div>
    <w:div w:id="1461147974">
      <w:marLeft w:val="0"/>
      <w:marRight w:val="0"/>
      <w:marTop w:val="0"/>
      <w:marBottom w:val="0"/>
      <w:divBdr>
        <w:top w:val="none" w:sz="0" w:space="0" w:color="auto"/>
        <w:left w:val="none" w:sz="0" w:space="0" w:color="auto"/>
        <w:bottom w:val="none" w:sz="0" w:space="0" w:color="auto"/>
        <w:right w:val="none" w:sz="0" w:space="0" w:color="auto"/>
      </w:divBdr>
    </w:div>
    <w:div w:id="1461147975">
      <w:marLeft w:val="0"/>
      <w:marRight w:val="0"/>
      <w:marTop w:val="0"/>
      <w:marBottom w:val="0"/>
      <w:divBdr>
        <w:top w:val="none" w:sz="0" w:space="0" w:color="auto"/>
        <w:left w:val="none" w:sz="0" w:space="0" w:color="auto"/>
        <w:bottom w:val="none" w:sz="0" w:space="0" w:color="auto"/>
        <w:right w:val="none" w:sz="0" w:space="0" w:color="auto"/>
      </w:divBdr>
    </w:div>
    <w:div w:id="1461147976">
      <w:marLeft w:val="0"/>
      <w:marRight w:val="0"/>
      <w:marTop w:val="0"/>
      <w:marBottom w:val="0"/>
      <w:divBdr>
        <w:top w:val="none" w:sz="0" w:space="0" w:color="auto"/>
        <w:left w:val="none" w:sz="0" w:space="0" w:color="auto"/>
        <w:bottom w:val="none" w:sz="0" w:space="0" w:color="auto"/>
        <w:right w:val="none" w:sz="0" w:space="0" w:color="auto"/>
      </w:divBdr>
    </w:div>
    <w:div w:id="1461147978">
      <w:marLeft w:val="0"/>
      <w:marRight w:val="0"/>
      <w:marTop w:val="0"/>
      <w:marBottom w:val="0"/>
      <w:divBdr>
        <w:top w:val="none" w:sz="0" w:space="0" w:color="auto"/>
        <w:left w:val="none" w:sz="0" w:space="0" w:color="auto"/>
        <w:bottom w:val="none" w:sz="0" w:space="0" w:color="auto"/>
        <w:right w:val="none" w:sz="0" w:space="0" w:color="auto"/>
      </w:divBdr>
    </w:div>
    <w:div w:id="1461147979">
      <w:marLeft w:val="0"/>
      <w:marRight w:val="0"/>
      <w:marTop w:val="0"/>
      <w:marBottom w:val="0"/>
      <w:divBdr>
        <w:top w:val="none" w:sz="0" w:space="0" w:color="auto"/>
        <w:left w:val="none" w:sz="0" w:space="0" w:color="auto"/>
        <w:bottom w:val="none" w:sz="0" w:space="0" w:color="auto"/>
        <w:right w:val="none" w:sz="0" w:space="0" w:color="auto"/>
      </w:divBdr>
    </w:div>
    <w:div w:id="1461147980">
      <w:marLeft w:val="0"/>
      <w:marRight w:val="0"/>
      <w:marTop w:val="0"/>
      <w:marBottom w:val="0"/>
      <w:divBdr>
        <w:top w:val="none" w:sz="0" w:space="0" w:color="auto"/>
        <w:left w:val="none" w:sz="0" w:space="0" w:color="auto"/>
        <w:bottom w:val="none" w:sz="0" w:space="0" w:color="auto"/>
        <w:right w:val="none" w:sz="0" w:space="0" w:color="auto"/>
      </w:divBdr>
    </w:div>
    <w:div w:id="1461147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aya_infrastruktura/" TargetMode="External"/><Relationship Id="rId13" Type="http://schemas.openxmlformats.org/officeDocument/2006/relationships/hyperlink" Target="http://pandia.ru/text/category/srednee_predprinimatelmzstvo/" TargetMode="External"/><Relationship Id="rId18" Type="http://schemas.openxmlformats.org/officeDocument/2006/relationships/hyperlink" Target="http://pandia.ru/text/category/vzaimootnoshenie/" TargetMode="External"/><Relationship Id="rId26" Type="http://schemas.openxmlformats.org/officeDocument/2006/relationships/hyperlink" Target="http://pandia.ru/text/category/blagodenstvie/" TargetMode="External"/><Relationship Id="rId3" Type="http://schemas.microsoft.com/office/2007/relationships/stylesWithEffects" Target="stylesWithEffects.xml"/><Relationship Id="rId21" Type="http://schemas.openxmlformats.org/officeDocument/2006/relationships/hyperlink" Target="https://www.iprbookshop.ru/81559.html" TargetMode="External"/><Relationship Id="rId34" Type="http://schemas.openxmlformats.org/officeDocument/2006/relationships/fontTable" Target="fontTable.xml"/><Relationship Id="rId7" Type="http://schemas.openxmlformats.org/officeDocument/2006/relationships/hyperlink" Target="http://pandia.ru/text/category/zashita_sotcialmznaya/" TargetMode="External"/><Relationship Id="rId12" Type="http://schemas.openxmlformats.org/officeDocument/2006/relationships/hyperlink" Target="http://pandia.ru/text/category/institutcionalmznaya_politika/" TargetMode="External"/><Relationship Id="rId17" Type="http://schemas.openxmlformats.org/officeDocument/2006/relationships/hyperlink" Target="http://pandia.ru/text/category/investitcionnaya_deyatelmznostmz/" TargetMode="External"/><Relationship Id="rId25" Type="http://schemas.openxmlformats.org/officeDocument/2006/relationships/hyperlink" Target="http://pandia.ru/text/category/korporativnoe_upravlenie/" TargetMode="External"/><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pandia.ru/text/category/sotcialmzno_yekonomicheskoe_razvitie/" TargetMode="External"/><Relationship Id="rId20" Type="http://schemas.openxmlformats.org/officeDocument/2006/relationships/hyperlink" Target="http://pandia.ru/text/category/sotcialmznie_garantii/" TargetMode="External"/><Relationship Id="rId29" Type="http://schemas.openxmlformats.org/officeDocument/2006/relationships/hyperlink" Target="http://pandia.ru/text/category/sotcialmzno_yekonomicheskoe_razvitie/" TargetMode="External"/><Relationship Id="rId1" Type="http://schemas.openxmlformats.org/officeDocument/2006/relationships/numbering" Target="numbering.xml"/><Relationship Id="rId6" Type="http://schemas.openxmlformats.org/officeDocument/2006/relationships/hyperlink" Target="http://pandia.ru/text/category/sotcialmzno_yekonomicheskoe_razvitie/" TargetMode="External"/><Relationship Id="rId11" Type="http://schemas.openxmlformats.org/officeDocument/2006/relationships/hyperlink" Target="http://pandia.ru/text/category/nalogovaya_politika/" TargetMode="External"/><Relationship Id="rId24" Type="http://schemas.openxmlformats.org/officeDocument/2006/relationships/hyperlink" Target="http://pandia.ru/text/category/sotcialmznaya_infrastruktura/" TargetMode="External"/><Relationship Id="rId32" Type="http://schemas.openxmlformats.org/officeDocument/2006/relationships/hyperlink" Target="https://www.iprbookshop.ru/66262.html" TargetMode="External"/><Relationship Id="rId5" Type="http://schemas.openxmlformats.org/officeDocument/2006/relationships/webSettings" Target="webSettings.xml"/><Relationship Id="rId15" Type="http://schemas.openxmlformats.org/officeDocument/2006/relationships/hyperlink" Target="http://pandia.ru/text/category/sotcialmznaya_infrastruktura/" TargetMode="External"/><Relationship Id="rId23" Type="http://schemas.openxmlformats.org/officeDocument/2006/relationships/hyperlink" Target="https://www.iprbookshop.ru/66262.html" TargetMode="External"/><Relationship Id="rId28" Type="http://schemas.openxmlformats.org/officeDocument/2006/relationships/hyperlink" Target="http://pandia.ru/text/category/bezopasnostmz_okruzhayushej_sredi/" TargetMode="External"/><Relationship Id="rId10" Type="http://schemas.openxmlformats.org/officeDocument/2006/relationships/hyperlink" Target="http://pandia.ru/text/category/blagodenstvie/" TargetMode="External"/><Relationship Id="rId19" Type="http://schemas.openxmlformats.org/officeDocument/2006/relationships/hyperlink" Target="http://pandia.ru/text/category/bezopasnostmz_okruzhayushej_sredi/" TargetMode="External"/><Relationship Id="rId31" Type="http://schemas.openxmlformats.org/officeDocument/2006/relationships/hyperlink" Target="https://www.iprbookshop.ru/44980.html" TargetMode="External"/><Relationship Id="rId4" Type="http://schemas.openxmlformats.org/officeDocument/2006/relationships/settings" Target="settings.xml"/><Relationship Id="rId9" Type="http://schemas.openxmlformats.org/officeDocument/2006/relationships/hyperlink" Target="http://pandia.ru/text/category/korporativnoe_upravlenie/" TargetMode="External"/><Relationship Id="rId14" Type="http://schemas.openxmlformats.org/officeDocument/2006/relationships/hyperlink" Target="http://pandia.ru/text/category/sotcialmznie_garantii/" TargetMode="External"/><Relationship Id="rId22" Type="http://schemas.openxmlformats.org/officeDocument/2006/relationships/hyperlink" Target="https://www.iprbookshop.ru/44980.html" TargetMode="External"/><Relationship Id="rId27" Type="http://schemas.openxmlformats.org/officeDocument/2006/relationships/hyperlink" Target="http://pandia.ru/text/category/vzaimootnoshenie/" TargetMode="External"/><Relationship Id="rId30" Type="http://schemas.openxmlformats.org/officeDocument/2006/relationships/hyperlink" Target="https://www.iprbookshop.ru/81559.htm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3300</TotalTime>
  <Pages>32</Pages>
  <Words>10283</Words>
  <Characters>58614</Characters>
  <Application>Microsoft Office Word</Application>
  <DocSecurity>0</DocSecurity>
  <Lines>488</Lines>
  <Paragraphs>137</Paragraphs>
  <ScaleCrop>false</ScaleCrop>
  <Company>SPecialiST RePack</Company>
  <LinksUpToDate>false</LinksUpToDate>
  <CharactersWithSpaces>68760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112</cp:revision>
  <dcterms:created xsi:type="dcterms:W3CDTF">2019-09-04T10:57:00Z</dcterms:created>
  <dcterms:modified xsi:type="dcterms:W3CDTF">2022-09-09T09:26:00Z</dcterms:modified>
</cp:coreProperties>
</file>